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D496E" w14:textId="529BD5D4" w:rsidR="002937AC" w:rsidRDefault="002937AC" w:rsidP="00F4325E">
      <w:pPr>
        <w:spacing w:after="120" w:line="240" w:lineRule="auto"/>
        <w:jc w:val="center"/>
        <w:rPr>
          <w:rFonts w:cstheme="minorHAnsi"/>
          <w:b/>
          <w:sz w:val="48"/>
          <w:szCs w:val="28"/>
          <w:lang w:val="en-AU"/>
        </w:rPr>
      </w:pPr>
      <w:bookmarkStart w:id="0" w:name="_Hlk112072577"/>
      <w:bookmarkEnd w:id="0"/>
      <w:r>
        <w:rPr>
          <w:rFonts w:cstheme="minorHAnsi"/>
          <w:b/>
          <w:noProof/>
          <w:sz w:val="48"/>
          <w:szCs w:val="28"/>
          <w:lang w:val="en-AU" w:eastAsia="en-AU"/>
        </w:rPr>
        <w:drawing>
          <wp:inline distT="0" distB="0" distL="0" distR="0" wp14:anchorId="047CFBAB" wp14:editId="49CF82D2">
            <wp:extent cx="1953159" cy="1354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logo2.jpg"/>
                    <pic:cNvPicPr/>
                  </pic:nvPicPr>
                  <pic:blipFill>
                    <a:blip r:embed="rId8">
                      <a:extLst>
                        <a:ext uri="{28A0092B-C50C-407E-A947-70E740481C1C}">
                          <a14:useLocalDpi xmlns:a14="http://schemas.microsoft.com/office/drawing/2010/main" val="0"/>
                        </a:ext>
                      </a:extLst>
                    </a:blip>
                    <a:stretch>
                      <a:fillRect/>
                    </a:stretch>
                  </pic:blipFill>
                  <pic:spPr>
                    <a:xfrm>
                      <a:off x="0" y="0"/>
                      <a:ext cx="1962353" cy="1360566"/>
                    </a:xfrm>
                    <a:prstGeom prst="rect">
                      <a:avLst/>
                    </a:prstGeom>
                  </pic:spPr>
                </pic:pic>
              </a:graphicData>
            </a:graphic>
          </wp:inline>
        </w:drawing>
      </w:r>
    </w:p>
    <w:p w14:paraId="73662E8B" w14:textId="77777777" w:rsidR="00161097" w:rsidRPr="00A018DA" w:rsidRDefault="00161097" w:rsidP="00F4325E">
      <w:pPr>
        <w:spacing w:after="120" w:line="240" w:lineRule="auto"/>
        <w:jc w:val="center"/>
        <w:rPr>
          <w:rFonts w:cstheme="minorHAnsi"/>
          <w:b/>
          <w:sz w:val="18"/>
          <w:szCs w:val="8"/>
          <w:lang w:val="en-AU"/>
        </w:rPr>
      </w:pPr>
    </w:p>
    <w:p w14:paraId="083942D1" w14:textId="258F2FBE" w:rsidR="00A00A8D" w:rsidRDefault="000848F3" w:rsidP="00F4325E">
      <w:pPr>
        <w:spacing w:after="120" w:line="240" w:lineRule="auto"/>
        <w:jc w:val="center"/>
        <w:rPr>
          <w:rFonts w:cstheme="minorHAnsi"/>
          <w:b/>
          <w:sz w:val="48"/>
          <w:szCs w:val="28"/>
          <w:lang w:val="en-AU"/>
        </w:rPr>
      </w:pPr>
      <w:r w:rsidRPr="00F4325E">
        <w:rPr>
          <w:rFonts w:cstheme="minorHAnsi"/>
          <w:b/>
          <w:sz w:val="48"/>
          <w:szCs w:val="28"/>
          <w:lang w:val="en-AU"/>
        </w:rPr>
        <w:t>ANNUAL REPORT</w:t>
      </w:r>
      <w:r w:rsidR="00F4325E" w:rsidRPr="00F4325E">
        <w:rPr>
          <w:rFonts w:cstheme="minorHAnsi"/>
          <w:b/>
          <w:sz w:val="48"/>
          <w:szCs w:val="28"/>
          <w:lang w:val="en-AU"/>
        </w:rPr>
        <w:t xml:space="preserve"> </w:t>
      </w:r>
      <w:r w:rsidRPr="00F4325E">
        <w:rPr>
          <w:rFonts w:cstheme="minorHAnsi"/>
          <w:b/>
          <w:sz w:val="48"/>
          <w:szCs w:val="28"/>
          <w:lang w:val="en-AU"/>
        </w:rPr>
        <w:t>20</w:t>
      </w:r>
      <w:r w:rsidR="00C34511">
        <w:rPr>
          <w:rFonts w:cstheme="minorHAnsi"/>
          <w:b/>
          <w:sz w:val="48"/>
          <w:szCs w:val="28"/>
          <w:lang w:val="en-AU"/>
        </w:rPr>
        <w:t>2</w:t>
      </w:r>
      <w:r w:rsidR="00904A05">
        <w:rPr>
          <w:rFonts w:cstheme="minorHAnsi"/>
          <w:b/>
          <w:sz w:val="48"/>
          <w:szCs w:val="28"/>
          <w:lang w:val="en-AU"/>
        </w:rPr>
        <w:t>4</w:t>
      </w:r>
      <w:r w:rsidR="00763E44">
        <w:rPr>
          <w:rFonts w:cstheme="minorHAnsi"/>
          <w:b/>
          <w:sz w:val="48"/>
          <w:szCs w:val="28"/>
          <w:lang w:val="en-AU"/>
        </w:rPr>
        <w:t>-2</w:t>
      </w:r>
      <w:r w:rsidR="00904A05">
        <w:rPr>
          <w:rFonts w:cstheme="minorHAnsi"/>
          <w:b/>
          <w:sz w:val="48"/>
          <w:szCs w:val="28"/>
          <w:lang w:val="en-AU"/>
        </w:rPr>
        <w:t>5</w:t>
      </w:r>
    </w:p>
    <w:p w14:paraId="17C50386" w14:textId="5B437EDE" w:rsidR="00763E44" w:rsidRDefault="005204D1" w:rsidP="005204D1">
      <w:pPr>
        <w:spacing w:after="0" w:line="240" w:lineRule="auto"/>
        <w:jc w:val="center"/>
        <w:rPr>
          <w:rStyle w:val="Hyperlink"/>
          <w:rFonts w:cstheme="minorHAnsi"/>
          <w:color w:val="auto"/>
          <w:sz w:val="28"/>
          <w:u w:val="none"/>
        </w:rPr>
      </w:pPr>
      <w:r>
        <w:rPr>
          <w:rFonts w:cstheme="minorHAnsi"/>
          <w:noProof/>
          <w:sz w:val="28"/>
        </w:rPr>
        <w:drawing>
          <wp:inline distT="0" distB="0" distL="0" distR="0" wp14:anchorId="4766EB15" wp14:editId="7AB03B80">
            <wp:extent cx="3818191" cy="3299155"/>
            <wp:effectExtent l="0" t="0" r="0" b="0"/>
            <wp:docPr id="818167855" name="Picture 1"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67855" name="Picture 1" descr="A group of people sitting on a couch&#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856332" cy="3332111"/>
                    </a:xfrm>
                    <a:prstGeom prst="rect">
                      <a:avLst/>
                    </a:prstGeom>
                  </pic:spPr>
                </pic:pic>
              </a:graphicData>
            </a:graphic>
          </wp:inline>
        </w:drawing>
      </w:r>
    </w:p>
    <w:p w14:paraId="6AA3CAE4" w14:textId="77777777" w:rsidR="005204D1" w:rsidRDefault="005204D1" w:rsidP="005204D1">
      <w:pPr>
        <w:spacing w:after="0" w:line="240" w:lineRule="auto"/>
        <w:jc w:val="center"/>
        <w:rPr>
          <w:rStyle w:val="Hyperlink"/>
          <w:rFonts w:cstheme="minorHAnsi"/>
          <w:color w:val="auto"/>
          <w:sz w:val="28"/>
          <w:u w:val="none"/>
        </w:rPr>
      </w:pPr>
    </w:p>
    <w:p w14:paraId="00FA3A48" w14:textId="33FE48A0" w:rsidR="00F944E6" w:rsidRDefault="005204D1" w:rsidP="005204D1">
      <w:pPr>
        <w:spacing w:after="0" w:line="240" w:lineRule="auto"/>
        <w:jc w:val="center"/>
        <w:rPr>
          <w:rStyle w:val="Hyperlink"/>
          <w:rFonts w:cstheme="minorHAnsi"/>
          <w:i/>
          <w:iCs/>
          <w:color w:val="auto"/>
          <w:sz w:val="24"/>
          <w:szCs w:val="20"/>
          <w:u w:val="none"/>
        </w:rPr>
      </w:pPr>
      <w:r w:rsidRPr="005204D1">
        <w:rPr>
          <w:rStyle w:val="Hyperlink"/>
          <w:rFonts w:cstheme="minorHAnsi"/>
          <w:i/>
          <w:iCs/>
          <w:color w:val="auto"/>
          <w:sz w:val="24"/>
          <w:szCs w:val="20"/>
          <w:u w:val="none"/>
        </w:rPr>
        <w:t>Dr Patricia Clarke, the society’s longest serving member, receives the Australian Dictionary of Biography Medal, presente</w:t>
      </w:r>
      <w:r w:rsidR="00F944E6">
        <w:rPr>
          <w:rStyle w:val="Hyperlink"/>
          <w:rFonts w:cstheme="minorHAnsi"/>
          <w:i/>
          <w:iCs/>
          <w:color w:val="auto"/>
          <w:sz w:val="24"/>
          <w:szCs w:val="20"/>
          <w:u w:val="none"/>
        </w:rPr>
        <w:t>d</w:t>
      </w:r>
      <w:r w:rsidRPr="005204D1">
        <w:rPr>
          <w:rStyle w:val="Hyperlink"/>
          <w:rFonts w:cstheme="minorHAnsi"/>
          <w:i/>
          <w:iCs/>
          <w:color w:val="auto"/>
          <w:sz w:val="24"/>
          <w:szCs w:val="20"/>
          <w:u w:val="none"/>
        </w:rPr>
        <w:t xml:space="preserve"> by Dr Malcolm Allbrook </w:t>
      </w:r>
      <w:r w:rsidR="00F944E6">
        <w:rPr>
          <w:rStyle w:val="Hyperlink"/>
          <w:rFonts w:cstheme="minorHAnsi"/>
          <w:i/>
          <w:iCs/>
          <w:color w:val="auto"/>
          <w:sz w:val="24"/>
          <w:szCs w:val="20"/>
          <w:u w:val="none"/>
        </w:rPr>
        <w:t xml:space="preserve">(right) </w:t>
      </w:r>
      <w:r w:rsidRPr="005204D1">
        <w:rPr>
          <w:rStyle w:val="Hyperlink"/>
          <w:rFonts w:cstheme="minorHAnsi"/>
          <w:i/>
          <w:iCs/>
          <w:color w:val="auto"/>
          <w:sz w:val="24"/>
          <w:szCs w:val="20"/>
          <w:u w:val="none"/>
        </w:rPr>
        <w:t>and Professor Nicholas Brown</w:t>
      </w:r>
      <w:r w:rsidR="00F944E6">
        <w:rPr>
          <w:rStyle w:val="Hyperlink"/>
          <w:rFonts w:cstheme="minorHAnsi"/>
          <w:i/>
          <w:iCs/>
          <w:color w:val="auto"/>
          <w:sz w:val="24"/>
          <w:szCs w:val="20"/>
          <w:u w:val="none"/>
        </w:rPr>
        <w:t xml:space="preserve"> (left)</w:t>
      </w:r>
      <w:r w:rsidRPr="005204D1">
        <w:rPr>
          <w:rStyle w:val="Hyperlink"/>
          <w:rFonts w:cstheme="minorHAnsi"/>
          <w:i/>
          <w:iCs/>
          <w:color w:val="auto"/>
          <w:sz w:val="24"/>
          <w:szCs w:val="20"/>
          <w:u w:val="none"/>
        </w:rPr>
        <w:t xml:space="preserve">. </w:t>
      </w:r>
    </w:p>
    <w:p w14:paraId="1CFA2A00" w14:textId="1BDCCEE7" w:rsidR="00510743" w:rsidRPr="005204D1" w:rsidRDefault="005204D1" w:rsidP="005204D1">
      <w:pPr>
        <w:spacing w:after="0" w:line="240" w:lineRule="auto"/>
        <w:jc w:val="center"/>
        <w:rPr>
          <w:rStyle w:val="Hyperlink"/>
          <w:rFonts w:cstheme="minorHAnsi"/>
          <w:i/>
          <w:iCs/>
          <w:color w:val="auto"/>
          <w:sz w:val="24"/>
          <w:szCs w:val="20"/>
          <w:u w:val="none"/>
        </w:rPr>
      </w:pPr>
      <w:r w:rsidRPr="005204D1">
        <w:rPr>
          <w:rStyle w:val="Hyperlink"/>
          <w:rFonts w:cstheme="minorHAnsi"/>
          <w:i/>
          <w:iCs/>
          <w:color w:val="auto"/>
          <w:sz w:val="24"/>
          <w:szCs w:val="20"/>
          <w:u w:val="none"/>
        </w:rPr>
        <w:t>24 June 2025.</w:t>
      </w:r>
    </w:p>
    <w:p w14:paraId="51B9C46B" w14:textId="77777777" w:rsidR="005204D1" w:rsidRDefault="005204D1" w:rsidP="0092543F">
      <w:pPr>
        <w:spacing w:after="0" w:line="240" w:lineRule="auto"/>
        <w:rPr>
          <w:rStyle w:val="Hyperlink"/>
          <w:rFonts w:cstheme="minorHAnsi"/>
          <w:color w:val="auto"/>
          <w:sz w:val="28"/>
          <w:u w:val="none"/>
        </w:rPr>
      </w:pPr>
    </w:p>
    <w:p w14:paraId="57466B37" w14:textId="1B4A4460" w:rsidR="0092543F" w:rsidRPr="00F4325E" w:rsidRDefault="0092543F" w:rsidP="0092543F">
      <w:pPr>
        <w:spacing w:after="0" w:line="240" w:lineRule="auto"/>
        <w:rPr>
          <w:rStyle w:val="Hyperlink"/>
          <w:rFonts w:cstheme="minorHAnsi"/>
          <w:color w:val="auto"/>
          <w:sz w:val="28"/>
          <w:u w:val="none"/>
        </w:rPr>
      </w:pPr>
      <w:r w:rsidRPr="00F4325E">
        <w:rPr>
          <w:rStyle w:val="Hyperlink"/>
          <w:rFonts w:cstheme="minorHAnsi"/>
          <w:color w:val="auto"/>
          <w:sz w:val="28"/>
          <w:u w:val="none"/>
        </w:rPr>
        <w:t>Our aims are to:</w:t>
      </w:r>
      <w:r w:rsidR="00904A05">
        <w:rPr>
          <w:rStyle w:val="Hyperlink"/>
          <w:rFonts w:cstheme="minorHAnsi"/>
          <w:color w:val="auto"/>
          <w:sz w:val="28"/>
          <w:u w:val="none"/>
        </w:rPr>
        <w:t xml:space="preserve"> </w:t>
      </w:r>
    </w:p>
    <w:p w14:paraId="438BF1E0" w14:textId="77FD8A58" w:rsidR="0092543F" w:rsidRPr="00F4325E" w:rsidRDefault="0092543F" w:rsidP="0092543F">
      <w:pPr>
        <w:pStyle w:val="ListParagraph"/>
        <w:numPr>
          <w:ilvl w:val="0"/>
          <w:numId w:val="11"/>
        </w:numPr>
        <w:spacing w:after="0" w:line="240" w:lineRule="auto"/>
        <w:rPr>
          <w:rStyle w:val="Hyperlink"/>
          <w:rFonts w:cstheme="minorHAnsi"/>
          <w:color w:val="auto"/>
          <w:sz w:val="32"/>
          <w:u w:val="none"/>
        </w:rPr>
      </w:pPr>
      <w:r w:rsidRPr="00F4325E">
        <w:rPr>
          <w:rFonts w:cstheme="minorHAnsi"/>
          <w:sz w:val="24"/>
          <w:lang w:eastAsia="en-GB"/>
        </w:rPr>
        <w:t xml:space="preserve">Encourage the study of the history of Canberra and </w:t>
      </w:r>
      <w:proofErr w:type="gramStart"/>
      <w:r w:rsidRPr="00F4325E">
        <w:rPr>
          <w:rFonts w:cstheme="minorHAnsi"/>
          <w:sz w:val="24"/>
          <w:lang w:eastAsia="en-GB"/>
        </w:rPr>
        <w:t>district;</w:t>
      </w:r>
      <w:proofErr w:type="gramEnd"/>
    </w:p>
    <w:p w14:paraId="6ACAF07E" w14:textId="66742E10" w:rsidR="0092543F" w:rsidRPr="00F4325E" w:rsidRDefault="00904A05" w:rsidP="0092543F">
      <w:pPr>
        <w:pStyle w:val="ListParagraph"/>
        <w:numPr>
          <w:ilvl w:val="0"/>
          <w:numId w:val="11"/>
        </w:numPr>
        <w:spacing w:after="0" w:line="240" w:lineRule="auto"/>
        <w:rPr>
          <w:rStyle w:val="Hyperlink"/>
          <w:rFonts w:cstheme="minorHAnsi"/>
          <w:color w:val="auto"/>
          <w:sz w:val="32"/>
          <w:u w:val="none"/>
        </w:rPr>
      </w:pPr>
      <w:r>
        <w:rPr>
          <w:rFonts w:cstheme="minorHAnsi"/>
          <w:sz w:val="24"/>
          <w:lang w:eastAsia="en-GB"/>
        </w:rPr>
        <w:t xml:space="preserve">Create, collect and preserve historical records about the </w:t>
      </w:r>
      <w:proofErr w:type="gramStart"/>
      <w:r>
        <w:rPr>
          <w:rFonts w:cstheme="minorHAnsi"/>
          <w:sz w:val="24"/>
          <w:lang w:eastAsia="en-GB"/>
        </w:rPr>
        <w:t>area</w:t>
      </w:r>
      <w:r w:rsidR="0092543F" w:rsidRPr="00F4325E">
        <w:rPr>
          <w:rFonts w:cstheme="minorHAnsi"/>
          <w:sz w:val="24"/>
          <w:lang w:eastAsia="en-GB"/>
        </w:rPr>
        <w:t>;</w:t>
      </w:r>
      <w:proofErr w:type="gramEnd"/>
    </w:p>
    <w:p w14:paraId="067914FA" w14:textId="5C132FFF" w:rsidR="0092543F" w:rsidRPr="00F4325E" w:rsidRDefault="001F3409" w:rsidP="0092543F">
      <w:pPr>
        <w:pStyle w:val="ListParagraph"/>
        <w:numPr>
          <w:ilvl w:val="0"/>
          <w:numId w:val="11"/>
        </w:numPr>
        <w:spacing w:after="0" w:line="240" w:lineRule="auto"/>
        <w:rPr>
          <w:rStyle w:val="Hyperlink"/>
          <w:rFonts w:cstheme="minorHAnsi"/>
          <w:color w:val="auto"/>
          <w:sz w:val="32"/>
          <w:u w:val="none"/>
        </w:rPr>
      </w:pPr>
      <w:r>
        <w:rPr>
          <w:rFonts w:cstheme="minorHAnsi"/>
          <w:sz w:val="24"/>
          <w:lang w:eastAsia="en-GB"/>
        </w:rPr>
        <w:t xml:space="preserve">Participate in </w:t>
      </w:r>
      <w:r w:rsidR="0092543F" w:rsidRPr="00F4325E">
        <w:rPr>
          <w:rFonts w:cstheme="minorHAnsi"/>
          <w:sz w:val="24"/>
          <w:lang w:eastAsia="en-GB"/>
        </w:rPr>
        <w:t>the preservation of places of historic interest; and to</w:t>
      </w:r>
    </w:p>
    <w:p w14:paraId="6E267064" w14:textId="732152C5" w:rsidR="0092543F" w:rsidRPr="00D4326A" w:rsidRDefault="001F3409" w:rsidP="0092543F">
      <w:pPr>
        <w:pStyle w:val="ListParagraph"/>
        <w:numPr>
          <w:ilvl w:val="0"/>
          <w:numId w:val="11"/>
        </w:numPr>
        <w:spacing w:after="0" w:line="240" w:lineRule="auto"/>
        <w:rPr>
          <w:rFonts w:cstheme="minorHAnsi"/>
          <w:sz w:val="32"/>
        </w:rPr>
      </w:pPr>
      <w:r>
        <w:rPr>
          <w:rFonts w:cstheme="minorHAnsi"/>
          <w:sz w:val="24"/>
          <w:lang w:eastAsia="en-GB"/>
        </w:rPr>
        <w:t>Encourage</w:t>
      </w:r>
      <w:r w:rsidR="0092543F" w:rsidRPr="00F4325E">
        <w:rPr>
          <w:rFonts w:cstheme="minorHAnsi"/>
          <w:sz w:val="24"/>
          <w:lang w:eastAsia="en-GB"/>
        </w:rPr>
        <w:t xml:space="preserve"> the </w:t>
      </w:r>
      <w:r>
        <w:rPr>
          <w:rFonts w:cstheme="minorHAnsi"/>
          <w:sz w:val="24"/>
          <w:lang w:eastAsia="en-GB"/>
        </w:rPr>
        <w:t>ex</w:t>
      </w:r>
      <w:r w:rsidR="0092543F" w:rsidRPr="00F4325E">
        <w:rPr>
          <w:rFonts w:cstheme="minorHAnsi"/>
          <w:sz w:val="24"/>
          <w:lang w:eastAsia="en-GB"/>
        </w:rPr>
        <w:t xml:space="preserve">change of information </w:t>
      </w:r>
      <w:r>
        <w:rPr>
          <w:rFonts w:cstheme="minorHAnsi"/>
          <w:sz w:val="24"/>
          <w:lang w:eastAsia="en-GB"/>
        </w:rPr>
        <w:t>about the history of Canberra and district</w:t>
      </w:r>
      <w:r w:rsidR="0092543F" w:rsidRPr="00F4325E">
        <w:rPr>
          <w:rFonts w:cstheme="minorHAnsi"/>
          <w:sz w:val="24"/>
          <w:lang w:eastAsia="en-GB"/>
        </w:rPr>
        <w:t>.</w:t>
      </w:r>
    </w:p>
    <w:p w14:paraId="53B2A7A9" w14:textId="77777777" w:rsidR="00D4326A" w:rsidRDefault="00D4326A" w:rsidP="005930C8">
      <w:pPr>
        <w:spacing w:after="0"/>
        <w:rPr>
          <w:rFonts w:cstheme="minorHAnsi"/>
          <w:b/>
          <w:sz w:val="24"/>
          <w:szCs w:val="28"/>
          <w:lang w:val="en-AU"/>
        </w:rPr>
        <w:sectPr w:rsidR="00D4326A" w:rsidSect="00533EFD">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080" w:bottom="1440" w:left="1080" w:header="708" w:footer="708" w:gutter="0"/>
          <w:pgBorders w:display="firstPage" w:offsetFrom="page">
            <w:top w:val="single" w:sz="2" w:space="24" w:color="auto" w:shadow="1"/>
            <w:left w:val="single" w:sz="2" w:space="24" w:color="auto" w:shadow="1"/>
            <w:bottom w:val="single" w:sz="2" w:space="24" w:color="auto" w:shadow="1"/>
            <w:right w:val="single" w:sz="2" w:space="24" w:color="auto" w:shadow="1"/>
          </w:pgBorders>
          <w:cols w:space="708"/>
          <w:docGrid w:linePitch="360"/>
        </w:sectPr>
      </w:pPr>
    </w:p>
    <w:p w14:paraId="07D6D7A3" w14:textId="77777777" w:rsidR="0092543F" w:rsidRDefault="0092543F" w:rsidP="005930C8">
      <w:pPr>
        <w:spacing w:after="0"/>
        <w:rPr>
          <w:rFonts w:cstheme="minorHAnsi"/>
          <w:b/>
          <w:sz w:val="24"/>
          <w:szCs w:val="28"/>
          <w:lang w:val="en-AU"/>
        </w:rPr>
      </w:pPr>
    </w:p>
    <w:p w14:paraId="6A290E89" w14:textId="77777777" w:rsidR="00F11BB5" w:rsidRDefault="00F11BB5" w:rsidP="00B36BAE">
      <w:pPr>
        <w:spacing w:after="0" w:line="240" w:lineRule="auto"/>
        <w:jc w:val="both"/>
        <w:rPr>
          <w:rFonts w:cstheme="minorHAnsi"/>
          <w:b/>
          <w:sz w:val="20"/>
          <w:szCs w:val="28"/>
          <w:lang w:val="en-AU"/>
        </w:rPr>
        <w:sectPr w:rsidR="00F11BB5" w:rsidSect="00F11BB5">
          <w:type w:val="continuous"/>
          <w:pgSz w:w="11906" w:h="16838"/>
          <w:pgMar w:top="1440" w:right="1440" w:bottom="1440" w:left="1440" w:header="708" w:footer="708" w:gutter="0"/>
          <w:pgBorders w:display="firstPage" w:offsetFrom="page">
            <w:top w:val="single" w:sz="2" w:space="24" w:color="auto" w:shadow="1"/>
            <w:left w:val="single" w:sz="2" w:space="24" w:color="auto" w:shadow="1"/>
            <w:bottom w:val="single" w:sz="2" w:space="24" w:color="auto" w:shadow="1"/>
            <w:right w:val="single" w:sz="2" w:space="24" w:color="auto" w:shadow="1"/>
          </w:pgBorders>
          <w:cols w:space="708"/>
          <w:docGrid w:linePitch="360"/>
        </w:sectPr>
      </w:pPr>
    </w:p>
    <w:p w14:paraId="581B4881" w14:textId="77777777" w:rsidR="005930C8" w:rsidRPr="00C57ADC" w:rsidRDefault="005930C8" w:rsidP="00B36BAE">
      <w:pPr>
        <w:spacing w:after="0" w:line="240" w:lineRule="auto"/>
        <w:jc w:val="both"/>
        <w:rPr>
          <w:rFonts w:cstheme="minorHAnsi"/>
          <w:b/>
          <w:sz w:val="20"/>
          <w:szCs w:val="28"/>
          <w:lang w:val="en-AU"/>
        </w:rPr>
      </w:pPr>
      <w:r w:rsidRPr="00C57ADC">
        <w:rPr>
          <w:rFonts w:cstheme="minorHAnsi"/>
          <w:b/>
          <w:sz w:val="20"/>
          <w:szCs w:val="28"/>
          <w:lang w:val="en-AU"/>
        </w:rPr>
        <w:t>Postal address:</w:t>
      </w:r>
    </w:p>
    <w:p w14:paraId="29B950DC" w14:textId="77777777" w:rsidR="005930C8" w:rsidRPr="00C57ADC" w:rsidRDefault="005930C8" w:rsidP="00B36BAE">
      <w:pPr>
        <w:spacing w:after="0" w:line="240" w:lineRule="auto"/>
        <w:jc w:val="both"/>
        <w:rPr>
          <w:rFonts w:cstheme="minorHAnsi"/>
          <w:sz w:val="20"/>
          <w:szCs w:val="28"/>
          <w:lang w:val="en-AU"/>
        </w:rPr>
      </w:pPr>
      <w:r w:rsidRPr="00C57ADC">
        <w:rPr>
          <w:rFonts w:cstheme="minorHAnsi"/>
          <w:sz w:val="20"/>
          <w:szCs w:val="28"/>
          <w:lang w:val="en-AU"/>
        </w:rPr>
        <w:t xml:space="preserve">PO Box 315, Curtin, ACT, 2605    </w:t>
      </w:r>
    </w:p>
    <w:p w14:paraId="455FD326" w14:textId="77777777" w:rsidR="005930C8" w:rsidRPr="00C57ADC" w:rsidRDefault="005930C8" w:rsidP="00B36BAE">
      <w:pPr>
        <w:spacing w:after="0" w:line="240" w:lineRule="auto"/>
        <w:jc w:val="both"/>
        <w:rPr>
          <w:rFonts w:cstheme="minorHAnsi"/>
          <w:b/>
          <w:sz w:val="20"/>
          <w:szCs w:val="28"/>
          <w:lang w:val="en-AU"/>
        </w:rPr>
      </w:pPr>
      <w:r w:rsidRPr="00C57ADC">
        <w:rPr>
          <w:rFonts w:cstheme="minorHAnsi"/>
          <w:b/>
          <w:sz w:val="20"/>
          <w:szCs w:val="28"/>
          <w:lang w:val="en-AU"/>
        </w:rPr>
        <w:t>Telephone:</w:t>
      </w:r>
    </w:p>
    <w:p w14:paraId="083440BC" w14:textId="77777777" w:rsidR="00B36BAE" w:rsidRDefault="005930C8" w:rsidP="00B36BAE">
      <w:pPr>
        <w:spacing w:after="0" w:line="240" w:lineRule="auto"/>
        <w:jc w:val="both"/>
        <w:rPr>
          <w:rFonts w:cstheme="minorHAnsi"/>
          <w:sz w:val="20"/>
          <w:szCs w:val="28"/>
          <w:lang w:val="en-AU"/>
        </w:rPr>
      </w:pPr>
      <w:r w:rsidRPr="00C57ADC">
        <w:rPr>
          <w:rFonts w:cstheme="minorHAnsi"/>
          <w:sz w:val="20"/>
          <w:szCs w:val="28"/>
          <w:lang w:val="en-AU"/>
        </w:rPr>
        <w:t xml:space="preserve">(02) 6281 2929 </w:t>
      </w:r>
    </w:p>
    <w:p w14:paraId="57A41D4D" w14:textId="77777777" w:rsidR="00F4325E" w:rsidRPr="00C57ADC" w:rsidRDefault="005930C8" w:rsidP="00B36BAE">
      <w:pPr>
        <w:spacing w:after="0" w:line="240" w:lineRule="auto"/>
        <w:jc w:val="both"/>
        <w:rPr>
          <w:rFonts w:cstheme="minorHAnsi"/>
          <w:sz w:val="20"/>
          <w:szCs w:val="28"/>
          <w:lang w:val="en-AU"/>
        </w:rPr>
      </w:pPr>
      <w:r w:rsidRPr="00C57ADC">
        <w:rPr>
          <w:rFonts w:cstheme="minorHAnsi"/>
          <w:b/>
          <w:sz w:val="20"/>
          <w:szCs w:val="28"/>
          <w:lang w:val="en-AU"/>
        </w:rPr>
        <w:t>Email:</w:t>
      </w:r>
      <w:r w:rsidR="00194E8C">
        <w:rPr>
          <w:rFonts w:cstheme="minorHAnsi"/>
          <w:b/>
          <w:sz w:val="20"/>
          <w:szCs w:val="28"/>
          <w:lang w:val="en-AU"/>
        </w:rPr>
        <w:t xml:space="preserve"> </w:t>
      </w:r>
      <w:hyperlink r:id="rId16" w:history="1">
        <w:r w:rsidR="00194E8C" w:rsidRPr="007E623B">
          <w:rPr>
            <w:rStyle w:val="Hyperlink"/>
            <w:rFonts w:cstheme="minorHAnsi"/>
            <w:sz w:val="20"/>
            <w:szCs w:val="28"/>
            <w:lang w:val="en-AU"/>
          </w:rPr>
          <w:t>admin@canberrahistory.org.au</w:t>
        </w:r>
      </w:hyperlink>
    </w:p>
    <w:p w14:paraId="7292E413" w14:textId="77777777" w:rsidR="00902129" w:rsidRDefault="005930C8" w:rsidP="00532510">
      <w:pPr>
        <w:spacing w:after="0" w:line="240" w:lineRule="auto"/>
        <w:jc w:val="both"/>
        <w:rPr>
          <w:rStyle w:val="Hyperlink"/>
          <w:rFonts w:cstheme="minorHAnsi"/>
          <w:sz w:val="20"/>
          <w:szCs w:val="28"/>
          <w:lang w:val="en-AU"/>
        </w:rPr>
      </w:pPr>
      <w:r w:rsidRPr="00C57ADC">
        <w:rPr>
          <w:rFonts w:cstheme="minorHAnsi"/>
          <w:b/>
          <w:sz w:val="20"/>
          <w:szCs w:val="28"/>
          <w:lang w:val="en-AU"/>
        </w:rPr>
        <w:t xml:space="preserve">Web: </w:t>
      </w:r>
      <w:hyperlink r:id="rId17" w:history="1">
        <w:r w:rsidR="00A5578E" w:rsidRPr="008E7AA7">
          <w:rPr>
            <w:rStyle w:val="Hyperlink"/>
            <w:rFonts w:cstheme="minorHAnsi"/>
            <w:sz w:val="20"/>
            <w:szCs w:val="28"/>
            <w:lang w:val="en-AU"/>
          </w:rPr>
          <w:t>www.canberrahistory.org.au</w:t>
        </w:r>
      </w:hyperlink>
      <w:r w:rsidR="00A5578E" w:rsidRPr="00C57ADC">
        <w:rPr>
          <w:rStyle w:val="Hyperlink"/>
          <w:rFonts w:cstheme="minorHAnsi"/>
          <w:sz w:val="20"/>
          <w:szCs w:val="28"/>
          <w:lang w:val="en-AU"/>
        </w:rPr>
        <w:t xml:space="preserve">   </w:t>
      </w:r>
    </w:p>
    <w:p w14:paraId="74C80807" w14:textId="112FD1DE" w:rsidR="005930C8" w:rsidRDefault="005930C8" w:rsidP="00532510">
      <w:pPr>
        <w:spacing w:after="0" w:line="240" w:lineRule="auto"/>
        <w:jc w:val="both"/>
        <w:rPr>
          <w:rFonts w:cstheme="minorHAnsi"/>
          <w:sz w:val="20"/>
          <w:szCs w:val="28"/>
          <w:lang w:val="en-AU"/>
        </w:rPr>
      </w:pPr>
      <w:r w:rsidRPr="00C57ADC">
        <w:rPr>
          <w:rFonts w:cstheme="minorHAnsi"/>
          <w:b/>
          <w:sz w:val="20"/>
          <w:szCs w:val="28"/>
          <w:lang w:val="en-AU"/>
        </w:rPr>
        <w:t xml:space="preserve">Facebook: </w:t>
      </w:r>
      <w:r w:rsidRPr="00C57ADC">
        <w:rPr>
          <w:rFonts w:cstheme="minorHAnsi"/>
          <w:sz w:val="20"/>
          <w:szCs w:val="28"/>
          <w:lang w:val="en-AU"/>
        </w:rPr>
        <w:t xml:space="preserve">Canberra &amp; District History </w:t>
      </w:r>
    </w:p>
    <w:p w14:paraId="38E8EFA7" w14:textId="77777777" w:rsidR="00A5578E" w:rsidRDefault="00A5578E" w:rsidP="00B36BAE">
      <w:pPr>
        <w:spacing w:after="0" w:line="240" w:lineRule="auto"/>
        <w:jc w:val="both"/>
      </w:pPr>
      <w:hyperlink r:id="rId18" w:history="1">
        <w:r w:rsidRPr="008E7AA7">
          <w:rPr>
            <w:rStyle w:val="Hyperlink"/>
          </w:rPr>
          <w:t>https://www.facebook.com/groups/829568883839247/</w:t>
        </w:r>
      </w:hyperlink>
    </w:p>
    <w:p w14:paraId="5B3E9DED" w14:textId="77777777" w:rsidR="00A5578E" w:rsidRPr="00C57ADC" w:rsidRDefault="00A5578E" w:rsidP="00B36BAE">
      <w:pPr>
        <w:spacing w:after="0" w:line="240" w:lineRule="auto"/>
        <w:jc w:val="both"/>
        <w:rPr>
          <w:rFonts w:cstheme="minorHAnsi"/>
          <w:sz w:val="20"/>
          <w:szCs w:val="28"/>
          <w:lang w:val="en-AU"/>
        </w:rPr>
      </w:pPr>
    </w:p>
    <w:p w14:paraId="0C3D7926" w14:textId="77777777" w:rsidR="00A502EC" w:rsidRDefault="00A502EC" w:rsidP="00B36BAE">
      <w:pPr>
        <w:spacing w:after="0" w:line="240" w:lineRule="auto"/>
        <w:jc w:val="both"/>
        <w:rPr>
          <w:rFonts w:cstheme="minorHAnsi"/>
          <w:sz w:val="20"/>
          <w:szCs w:val="28"/>
          <w:lang w:val="en-AU"/>
        </w:rPr>
      </w:pPr>
      <w:r w:rsidRPr="00194E8C">
        <w:rPr>
          <w:rFonts w:cstheme="minorHAnsi"/>
          <w:b/>
          <w:sz w:val="20"/>
          <w:szCs w:val="28"/>
          <w:lang w:val="en-AU"/>
        </w:rPr>
        <w:t>ABN</w:t>
      </w:r>
      <w:r w:rsidRPr="00C57ADC">
        <w:rPr>
          <w:rFonts w:cstheme="minorHAnsi"/>
          <w:sz w:val="20"/>
          <w:szCs w:val="28"/>
          <w:lang w:val="en-AU"/>
        </w:rPr>
        <w:t>: 27 465 970 277</w:t>
      </w:r>
    </w:p>
    <w:p w14:paraId="441F99C7" w14:textId="77777777" w:rsidR="00F11BB5" w:rsidRDefault="00F11BB5" w:rsidP="00B36BAE">
      <w:pPr>
        <w:spacing w:after="0" w:line="240" w:lineRule="auto"/>
        <w:jc w:val="both"/>
        <w:rPr>
          <w:rFonts w:cstheme="minorHAnsi"/>
          <w:sz w:val="20"/>
          <w:szCs w:val="28"/>
          <w:lang w:val="en-AU"/>
        </w:rPr>
        <w:sectPr w:rsidR="00F11BB5" w:rsidSect="00F11BB5">
          <w:type w:val="continuous"/>
          <w:pgSz w:w="11906" w:h="16838"/>
          <w:pgMar w:top="1440" w:right="1440" w:bottom="1440" w:left="1440" w:header="708" w:footer="708" w:gutter="0"/>
          <w:pgBorders w:display="firstPage" w:offsetFrom="page">
            <w:top w:val="single" w:sz="2" w:space="24" w:color="auto" w:shadow="1"/>
            <w:left w:val="single" w:sz="2" w:space="24" w:color="auto" w:shadow="1"/>
            <w:bottom w:val="single" w:sz="2" w:space="24" w:color="auto" w:shadow="1"/>
            <w:right w:val="single" w:sz="2" w:space="24" w:color="auto" w:shadow="1"/>
          </w:pgBorders>
          <w:cols w:num="2" w:space="708"/>
          <w:docGrid w:linePitch="360"/>
        </w:sectPr>
      </w:pPr>
    </w:p>
    <w:sdt>
      <w:sdtPr>
        <w:rPr>
          <w:u w:val="single"/>
        </w:rPr>
        <w:id w:val="1675764679"/>
        <w:docPartObj>
          <w:docPartGallery w:val="Table of Contents"/>
          <w:docPartUnique/>
        </w:docPartObj>
      </w:sdtPr>
      <w:sdtEndPr>
        <w:rPr>
          <w:b/>
          <w:bCs/>
          <w:noProof/>
        </w:rPr>
      </w:sdtEndPr>
      <w:sdtContent>
        <w:p w14:paraId="70F012BD" w14:textId="2AEABB23" w:rsidR="00884FB1" w:rsidRPr="00F944E6" w:rsidRDefault="00884FB1" w:rsidP="005204D1">
          <w:pPr>
            <w:rPr>
              <w:b/>
              <w:bCs/>
              <w:sz w:val="32"/>
              <w:szCs w:val="32"/>
            </w:rPr>
          </w:pPr>
          <w:r w:rsidRPr="00F944E6">
            <w:rPr>
              <w:b/>
              <w:bCs/>
              <w:sz w:val="32"/>
              <w:szCs w:val="32"/>
            </w:rPr>
            <w:t>Contents</w:t>
          </w:r>
        </w:p>
        <w:p w14:paraId="2A935D8E" w14:textId="36079609" w:rsidR="00B15131" w:rsidRDefault="00884FB1">
          <w:pPr>
            <w:pStyle w:val="TOC1"/>
            <w:tabs>
              <w:tab w:val="right" w:leader="dot" w:pos="9016"/>
            </w:tabs>
            <w:rPr>
              <w:rFonts w:eastAsiaTheme="minorEastAsia"/>
              <w:noProof/>
              <w:kern w:val="2"/>
              <w:sz w:val="24"/>
              <w:szCs w:val="24"/>
              <w:lang w:val="en-AU" w:eastAsia="en-AU"/>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7466586" w:history="1">
            <w:r w:rsidR="00B15131" w:rsidRPr="006A024F">
              <w:rPr>
                <w:rStyle w:val="Hyperlink"/>
                <w:noProof/>
                <w:lang w:val="en-AU"/>
              </w:rPr>
              <w:t>OFFICE BEARERS AND OTHER KEY ROLES 2024-2025</w:t>
            </w:r>
            <w:r w:rsidR="00B15131">
              <w:rPr>
                <w:noProof/>
                <w:webHidden/>
              </w:rPr>
              <w:tab/>
            </w:r>
            <w:r w:rsidR="00B15131">
              <w:rPr>
                <w:noProof/>
                <w:webHidden/>
              </w:rPr>
              <w:fldChar w:fldCharType="begin"/>
            </w:r>
            <w:r w:rsidR="00B15131">
              <w:rPr>
                <w:noProof/>
                <w:webHidden/>
              </w:rPr>
              <w:instrText xml:space="preserve"> PAGEREF _Toc207466586 \h </w:instrText>
            </w:r>
            <w:r w:rsidR="00B15131">
              <w:rPr>
                <w:noProof/>
                <w:webHidden/>
              </w:rPr>
            </w:r>
            <w:r w:rsidR="00B15131">
              <w:rPr>
                <w:noProof/>
                <w:webHidden/>
              </w:rPr>
              <w:fldChar w:fldCharType="separate"/>
            </w:r>
            <w:r w:rsidR="00B15131">
              <w:rPr>
                <w:noProof/>
                <w:webHidden/>
              </w:rPr>
              <w:t>3</w:t>
            </w:r>
            <w:r w:rsidR="00B15131">
              <w:rPr>
                <w:noProof/>
                <w:webHidden/>
              </w:rPr>
              <w:fldChar w:fldCharType="end"/>
            </w:r>
          </w:hyperlink>
        </w:p>
        <w:p w14:paraId="7278D392" w14:textId="7A5BD264" w:rsidR="00B15131" w:rsidRDefault="00B15131">
          <w:pPr>
            <w:pStyle w:val="TOC1"/>
            <w:tabs>
              <w:tab w:val="right" w:leader="dot" w:pos="9016"/>
            </w:tabs>
            <w:rPr>
              <w:rFonts w:eastAsiaTheme="minorEastAsia"/>
              <w:noProof/>
              <w:kern w:val="2"/>
              <w:sz w:val="24"/>
              <w:szCs w:val="24"/>
              <w:lang w:val="en-AU" w:eastAsia="en-AU"/>
              <w14:ligatures w14:val="standardContextual"/>
            </w:rPr>
          </w:pPr>
          <w:hyperlink w:anchor="_Toc207466587" w:history="1">
            <w:r w:rsidRPr="006A024F">
              <w:rPr>
                <w:rStyle w:val="Hyperlink"/>
                <w:rFonts w:cstheme="minorHAnsi"/>
                <w:noProof/>
              </w:rPr>
              <w:t>PRESIDENT’S REPORT</w:t>
            </w:r>
            <w:r>
              <w:rPr>
                <w:noProof/>
                <w:webHidden/>
              </w:rPr>
              <w:tab/>
            </w:r>
            <w:r>
              <w:rPr>
                <w:noProof/>
                <w:webHidden/>
              </w:rPr>
              <w:fldChar w:fldCharType="begin"/>
            </w:r>
            <w:r>
              <w:rPr>
                <w:noProof/>
                <w:webHidden/>
              </w:rPr>
              <w:instrText xml:space="preserve"> PAGEREF _Toc207466587 \h </w:instrText>
            </w:r>
            <w:r>
              <w:rPr>
                <w:noProof/>
                <w:webHidden/>
              </w:rPr>
            </w:r>
            <w:r>
              <w:rPr>
                <w:noProof/>
                <w:webHidden/>
              </w:rPr>
              <w:fldChar w:fldCharType="separate"/>
            </w:r>
            <w:r>
              <w:rPr>
                <w:noProof/>
                <w:webHidden/>
              </w:rPr>
              <w:t>3</w:t>
            </w:r>
            <w:r>
              <w:rPr>
                <w:noProof/>
                <w:webHidden/>
              </w:rPr>
              <w:fldChar w:fldCharType="end"/>
            </w:r>
          </w:hyperlink>
        </w:p>
        <w:p w14:paraId="205970B7" w14:textId="276DCECA" w:rsidR="00B15131" w:rsidRDefault="00B15131">
          <w:pPr>
            <w:pStyle w:val="TOC1"/>
            <w:tabs>
              <w:tab w:val="right" w:leader="dot" w:pos="9016"/>
            </w:tabs>
            <w:rPr>
              <w:rFonts w:eastAsiaTheme="minorEastAsia"/>
              <w:noProof/>
              <w:kern w:val="2"/>
              <w:sz w:val="24"/>
              <w:szCs w:val="24"/>
              <w:lang w:val="en-AU" w:eastAsia="en-AU"/>
              <w14:ligatures w14:val="standardContextual"/>
            </w:rPr>
          </w:pPr>
          <w:hyperlink w:anchor="_Toc207466588" w:history="1">
            <w:r w:rsidRPr="006A024F">
              <w:rPr>
                <w:rStyle w:val="Hyperlink"/>
                <w:rFonts w:cstheme="minorHAnsi"/>
                <w:noProof/>
                <w:lang w:val="en-AU"/>
              </w:rPr>
              <w:t>OUR MEMBERS AND VOLUNTEERS</w:t>
            </w:r>
            <w:r>
              <w:rPr>
                <w:noProof/>
                <w:webHidden/>
              </w:rPr>
              <w:tab/>
            </w:r>
            <w:r>
              <w:rPr>
                <w:noProof/>
                <w:webHidden/>
              </w:rPr>
              <w:fldChar w:fldCharType="begin"/>
            </w:r>
            <w:r>
              <w:rPr>
                <w:noProof/>
                <w:webHidden/>
              </w:rPr>
              <w:instrText xml:space="preserve"> PAGEREF _Toc207466588 \h </w:instrText>
            </w:r>
            <w:r>
              <w:rPr>
                <w:noProof/>
                <w:webHidden/>
              </w:rPr>
            </w:r>
            <w:r>
              <w:rPr>
                <w:noProof/>
                <w:webHidden/>
              </w:rPr>
              <w:fldChar w:fldCharType="separate"/>
            </w:r>
            <w:r>
              <w:rPr>
                <w:noProof/>
                <w:webHidden/>
              </w:rPr>
              <w:t>4</w:t>
            </w:r>
            <w:r>
              <w:rPr>
                <w:noProof/>
                <w:webHidden/>
              </w:rPr>
              <w:fldChar w:fldCharType="end"/>
            </w:r>
          </w:hyperlink>
        </w:p>
        <w:p w14:paraId="2245ECE1" w14:textId="182AC2F1"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589" w:history="1">
            <w:r w:rsidRPr="006A024F">
              <w:rPr>
                <w:rStyle w:val="Hyperlink"/>
                <w:noProof/>
                <w:lang w:val="en-AU"/>
              </w:rPr>
              <w:t>Membership</w:t>
            </w:r>
            <w:r>
              <w:rPr>
                <w:noProof/>
                <w:webHidden/>
              </w:rPr>
              <w:tab/>
            </w:r>
            <w:r>
              <w:rPr>
                <w:noProof/>
                <w:webHidden/>
              </w:rPr>
              <w:fldChar w:fldCharType="begin"/>
            </w:r>
            <w:r>
              <w:rPr>
                <w:noProof/>
                <w:webHidden/>
              </w:rPr>
              <w:instrText xml:space="preserve"> PAGEREF _Toc207466589 \h </w:instrText>
            </w:r>
            <w:r>
              <w:rPr>
                <w:noProof/>
                <w:webHidden/>
              </w:rPr>
            </w:r>
            <w:r>
              <w:rPr>
                <w:noProof/>
                <w:webHidden/>
              </w:rPr>
              <w:fldChar w:fldCharType="separate"/>
            </w:r>
            <w:r>
              <w:rPr>
                <w:noProof/>
                <w:webHidden/>
              </w:rPr>
              <w:t>4</w:t>
            </w:r>
            <w:r>
              <w:rPr>
                <w:noProof/>
                <w:webHidden/>
              </w:rPr>
              <w:fldChar w:fldCharType="end"/>
            </w:r>
          </w:hyperlink>
        </w:p>
        <w:p w14:paraId="6F9D49C1" w14:textId="071A1500" w:rsidR="00B15131" w:rsidRDefault="00B15131">
          <w:pPr>
            <w:pStyle w:val="TOC3"/>
            <w:tabs>
              <w:tab w:val="right" w:leader="dot" w:pos="9016"/>
            </w:tabs>
            <w:rPr>
              <w:rFonts w:eastAsiaTheme="minorEastAsia"/>
              <w:noProof/>
              <w:kern w:val="2"/>
              <w:sz w:val="24"/>
              <w:szCs w:val="24"/>
              <w:lang w:val="en-AU" w:eastAsia="en-AU"/>
              <w14:ligatures w14:val="standardContextual"/>
            </w:rPr>
          </w:pPr>
          <w:hyperlink w:anchor="_Toc207466590" w:history="1">
            <w:r w:rsidRPr="006A024F">
              <w:rPr>
                <w:rStyle w:val="Hyperlink"/>
                <w:noProof/>
                <w:lang w:val="en-AU"/>
              </w:rPr>
              <w:t>New members</w:t>
            </w:r>
            <w:r>
              <w:rPr>
                <w:noProof/>
                <w:webHidden/>
              </w:rPr>
              <w:tab/>
            </w:r>
            <w:r>
              <w:rPr>
                <w:noProof/>
                <w:webHidden/>
              </w:rPr>
              <w:fldChar w:fldCharType="begin"/>
            </w:r>
            <w:r>
              <w:rPr>
                <w:noProof/>
                <w:webHidden/>
              </w:rPr>
              <w:instrText xml:space="preserve"> PAGEREF _Toc207466590 \h </w:instrText>
            </w:r>
            <w:r>
              <w:rPr>
                <w:noProof/>
                <w:webHidden/>
              </w:rPr>
            </w:r>
            <w:r>
              <w:rPr>
                <w:noProof/>
                <w:webHidden/>
              </w:rPr>
              <w:fldChar w:fldCharType="separate"/>
            </w:r>
            <w:r>
              <w:rPr>
                <w:noProof/>
                <w:webHidden/>
              </w:rPr>
              <w:t>5</w:t>
            </w:r>
            <w:r>
              <w:rPr>
                <w:noProof/>
                <w:webHidden/>
              </w:rPr>
              <w:fldChar w:fldCharType="end"/>
            </w:r>
          </w:hyperlink>
        </w:p>
        <w:p w14:paraId="00235F0A" w14:textId="4EDF99CC" w:rsidR="00B15131" w:rsidRDefault="00B15131">
          <w:pPr>
            <w:pStyle w:val="TOC3"/>
            <w:tabs>
              <w:tab w:val="right" w:leader="dot" w:pos="9016"/>
            </w:tabs>
            <w:rPr>
              <w:rFonts w:eastAsiaTheme="minorEastAsia"/>
              <w:noProof/>
              <w:kern w:val="2"/>
              <w:sz w:val="24"/>
              <w:szCs w:val="24"/>
              <w:lang w:val="en-AU" w:eastAsia="en-AU"/>
              <w14:ligatures w14:val="standardContextual"/>
            </w:rPr>
          </w:pPr>
          <w:hyperlink w:anchor="_Toc207466591" w:history="1">
            <w:r w:rsidRPr="006A024F">
              <w:rPr>
                <w:rStyle w:val="Hyperlink"/>
                <w:noProof/>
              </w:rPr>
              <w:t>Deceased members</w:t>
            </w:r>
            <w:r>
              <w:rPr>
                <w:noProof/>
                <w:webHidden/>
              </w:rPr>
              <w:tab/>
            </w:r>
            <w:r>
              <w:rPr>
                <w:noProof/>
                <w:webHidden/>
              </w:rPr>
              <w:fldChar w:fldCharType="begin"/>
            </w:r>
            <w:r>
              <w:rPr>
                <w:noProof/>
                <w:webHidden/>
              </w:rPr>
              <w:instrText xml:space="preserve"> PAGEREF _Toc207466591 \h </w:instrText>
            </w:r>
            <w:r>
              <w:rPr>
                <w:noProof/>
                <w:webHidden/>
              </w:rPr>
            </w:r>
            <w:r>
              <w:rPr>
                <w:noProof/>
                <w:webHidden/>
              </w:rPr>
              <w:fldChar w:fldCharType="separate"/>
            </w:r>
            <w:r>
              <w:rPr>
                <w:noProof/>
                <w:webHidden/>
              </w:rPr>
              <w:t>5</w:t>
            </w:r>
            <w:r>
              <w:rPr>
                <w:noProof/>
                <w:webHidden/>
              </w:rPr>
              <w:fldChar w:fldCharType="end"/>
            </w:r>
          </w:hyperlink>
        </w:p>
        <w:p w14:paraId="6801A1BA" w14:textId="14D8D664"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592" w:history="1">
            <w:r w:rsidRPr="006A024F">
              <w:rPr>
                <w:rStyle w:val="Hyperlink"/>
                <w:noProof/>
                <w:lang w:val="en-AU"/>
              </w:rPr>
              <w:t>Volunteers</w:t>
            </w:r>
            <w:r>
              <w:rPr>
                <w:noProof/>
                <w:webHidden/>
              </w:rPr>
              <w:tab/>
            </w:r>
            <w:r>
              <w:rPr>
                <w:noProof/>
                <w:webHidden/>
              </w:rPr>
              <w:fldChar w:fldCharType="begin"/>
            </w:r>
            <w:r>
              <w:rPr>
                <w:noProof/>
                <w:webHidden/>
              </w:rPr>
              <w:instrText xml:space="preserve"> PAGEREF _Toc207466592 \h </w:instrText>
            </w:r>
            <w:r>
              <w:rPr>
                <w:noProof/>
                <w:webHidden/>
              </w:rPr>
            </w:r>
            <w:r>
              <w:rPr>
                <w:noProof/>
                <w:webHidden/>
              </w:rPr>
              <w:fldChar w:fldCharType="separate"/>
            </w:r>
            <w:r>
              <w:rPr>
                <w:noProof/>
                <w:webHidden/>
              </w:rPr>
              <w:t>5</w:t>
            </w:r>
            <w:r>
              <w:rPr>
                <w:noProof/>
                <w:webHidden/>
              </w:rPr>
              <w:fldChar w:fldCharType="end"/>
            </w:r>
          </w:hyperlink>
        </w:p>
        <w:p w14:paraId="21A64506" w14:textId="309470F0" w:rsidR="00B15131" w:rsidRDefault="00B15131">
          <w:pPr>
            <w:pStyle w:val="TOC1"/>
            <w:tabs>
              <w:tab w:val="right" w:leader="dot" w:pos="9016"/>
            </w:tabs>
            <w:rPr>
              <w:rFonts w:eastAsiaTheme="minorEastAsia"/>
              <w:noProof/>
              <w:kern w:val="2"/>
              <w:sz w:val="24"/>
              <w:szCs w:val="24"/>
              <w:lang w:val="en-AU" w:eastAsia="en-AU"/>
              <w14:ligatures w14:val="standardContextual"/>
            </w:rPr>
          </w:pPr>
          <w:hyperlink w:anchor="_Toc207466593" w:history="1">
            <w:r w:rsidRPr="006A024F">
              <w:rPr>
                <w:rStyle w:val="Hyperlink"/>
                <w:rFonts w:cstheme="minorHAnsi"/>
                <w:noProof/>
                <w:lang w:val="en-AU"/>
              </w:rPr>
              <w:t>WHAT WE DID</w:t>
            </w:r>
            <w:r>
              <w:rPr>
                <w:noProof/>
                <w:webHidden/>
              </w:rPr>
              <w:tab/>
            </w:r>
            <w:r>
              <w:rPr>
                <w:noProof/>
                <w:webHidden/>
              </w:rPr>
              <w:fldChar w:fldCharType="begin"/>
            </w:r>
            <w:r>
              <w:rPr>
                <w:noProof/>
                <w:webHidden/>
              </w:rPr>
              <w:instrText xml:space="preserve"> PAGEREF _Toc207466593 \h </w:instrText>
            </w:r>
            <w:r>
              <w:rPr>
                <w:noProof/>
                <w:webHidden/>
              </w:rPr>
            </w:r>
            <w:r>
              <w:rPr>
                <w:noProof/>
                <w:webHidden/>
              </w:rPr>
              <w:fldChar w:fldCharType="separate"/>
            </w:r>
            <w:r>
              <w:rPr>
                <w:noProof/>
                <w:webHidden/>
              </w:rPr>
              <w:t>6</w:t>
            </w:r>
            <w:r>
              <w:rPr>
                <w:noProof/>
                <w:webHidden/>
              </w:rPr>
              <w:fldChar w:fldCharType="end"/>
            </w:r>
          </w:hyperlink>
        </w:p>
        <w:p w14:paraId="02B2C0FD" w14:textId="039ED727" w:rsidR="00B15131" w:rsidRDefault="00B15131">
          <w:pPr>
            <w:pStyle w:val="TOC2"/>
            <w:tabs>
              <w:tab w:val="left" w:pos="720"/>
              <w:tab w:val="right" w:leader="dot" w:pos="9016"/>
            </w:tabs>
            <w:rPr>
              <w:rFonts w:eastAsiaTheme="minorEastAsia"/>
              <w:noProof/>
              <w:kern w:val="2"/>
              <w:sz w:val="24"/>
              <w:szCs w:val="24"/>
              <w:lang w:val="en-AU" w:eastAsia="en-AU"/>
              <w14:ligatures w14:val="standardContextual"/>
            </w:rPr>
          </w:pPr>
          <w:hyperlink w:anchor="_Toc207466594" w:history="1">
            <w:r w:rsidRPr="006A024F">
              <w:rPr>
                <w:rStyle w:val="Hyperlink"/>
                <w:noProof/>
                <w:lang w:val="en-AU"/>
              </w:rPr>
              <w:t>1.</w:t>
            </w:r>
            <w:r>
              <w:rPr>
                <w:rFonts w:eastAsiaTheme="minorEastAsia"/>
                <w:noProof/>
                <w:kern w:val="2"/>
                <w:sz w:val="24"/>
                <w:szCs w:val="24"/>
                <w:lang w:val="en-AU" w:eastAsia="en-AU"/>
                <w14:ligatures w14:val="standardContextual"/>
              </w:rPr>
              <w:tab/>
            </w:r>
            <w:r w:rsidRPr="006A024F">
              <w:rPr>
                <w:rStyle w:val="Hyperlink"/>
                <w:noProof/>
                <w:lang w:val="en-AU"/>
              </w:rPr>
              <w:t>Resource Centre</w:t>
            </w:r>
            <w:r>
              <w:rPr>
                <w:noProof/>
                <w:webHidden/>
              </w:rPr>
              <w:tab/>
            </w:r>
            <w:r>
              <w:rPr>
                <w:noProof/>
                <w:webHidden/>
              </w:rPr>
              <w:fldChar w:fldCharType="begin"/>
            </w:r>
            <w:r>
              <w:rPr>
                <w:noProof/>
                <w:webHidden/>
              </w:rPr>
              <w:instrText xml:space="preserve"> PAGEREF _Toc207466594 \h </w:instrText>
            </w:r>
            <w:r>
              <w:rPr>
                <w:noProof/>
                <w:webHidden/>
              </w:rPr>
            </w:r>
            <w:r>
              <w:rPr>
                <w:noProof/>
                <w:webHidden/>
              </w:rPr>
              <w:fldChar w:fldCharType="separate"/>
            </w:r>
            <w:r>
              <w:rPr>
                <w:noProof/>
                <w:webHidden/>
              </w:rPr>
              <w:t>6</w:t>
            </w:r>
            <w:r>
              <w:rPr>
                <w:noProof/>
                <w:webHidden/>
              </w:rPr>
              <w:fldChar w:fldCharType="end"/>
            </w:r>
          </w:hyperlink>
        </w:p>
        <w:p w14:paraId="1EA25A2B" w14:textId="380F8CF1" w:rsidR="00B15131" w:rsidRDefault="00B15131">
          <w:pPr>
            <w:pStyle w:val="TOC3"/>
            <w:tabs>
              <w:tab w:val="right" w:leader="dot" w:pos="9016"/>
            </w:tabs>
            <w:rPr>
              <w:rFonts w:eastAsiaTheme="minorEastAsia"/>
              <w:noProof/>
              <w:kern w:val="2"/>
              <w:sz w:val="24"/>
              <w:szCs w:val="24"/>
              <w:lang w:val="en-AU" w:eastAsia="en-AU"/>
              <w14:ligatures w14:val="standardContextual"/>
            </w:rPr>
          </w:pPr>
          <w:hyperlink w:anchor="_Toc207466595" w:history="1">
            <w:r w:rsidRPr="006A024F">
              <w:rPr>
                <w:rStyle w:val="Hyperlink"/>
                <w:noProof/>
                <w:lang w:val="en-US"/>
              </w:rPr>
              <w:t>Honorary Curator’s report (Michael Hall)</w:t>
            </w:r>
            <w:r>
              <w:rPr>
                <w:noProof/>
                <w:webHidden/>
              </w:rPr>
              <w:tab/>
            </w:r>
            <w:r>
              <w:rPr>
                <w:noProof/>
                <w:webHidden/>
              </w:rPr>
              <w:fldChar w:fldCharType="begin"/>
            </w:r>
            <w:r>
              <w:rPr>
                <w:noProof/>
                <w:webHidden/>
              </w:rPr>
              <w:instrText xml:space="preserve"> PAGEREF _Toc207466595 \h </w:instrText>
            </w:r>
            <w:r>
              <w:rPr>
                <w:noProof/>
                <w:webHidden/>
              </w:rPr>
            </w:r>
            <w:r>
              <w:rPr>
                <w:noProof/>
                <w:webHidden/>
              </w:rPr>
              <w:fldChar w:fldCharType="separate"/>
            </w:r>
            <w:r>
              <w:rPr>
                <w:noProof/>
                <w:webHidden/>
              </w:rPr>
              <w:t>7</w:t>
            </w:r>
            <w:r>
              <w:rPr>
                <w:noProof/>
                <w:webHidden/>
              </w:rPr>
              <w:fldChar w:fldCharType="end"/>
            </w:r>
          </w:hyperlink>
        </w:p>
        <w:p w14:paraId="5569D633" w14:textId="300718B2"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596" w:history="1">
            <w:r w:rsidRPr="006A024F">
              <w:rPr>
                <w:rStyle w:val="Hyperlink"/>
                <w:rFonts w:cstheme="majorHAnsi"/>
                <w:noProof/>
                <w:lang w:val="en-AU"/>
              </w:rPr>
              <w:t>2. Canberra</w:t>
            </w:r>
            <w:r w:rsidRPr="006A024F">
              <w:rPr>
                <w:rStyle w:val="Hyperlink"/>
                <w:noProof/>
                <w:lang w:val="en-AU"/>
              </w:rPr>
              <w:t xml:space="preserve"> Historical Journal</w:t>
            </w:r>
            <w:r>
              <w:rPr>
                <w:noProof/>
                <w:webHidden/>
              </w:rPr>
              <w:tab/>
            </w:r>
            <w:r>
              <w:rPr>
                <w:noProof/>
                <w:webHidden/>
              </w:rPr>
              <w:fldChar w:fldCharType="begin"/>
            </w:r>
            <w:r>
              <w:rPr>
                <w:noProof/>
                <w:webHidden/>
              </w:rPr>
              <w:instrText xml:space="preserve"> PAGEREF _Toc207466596 \h </w:instrText>
            </w:r>
            <w:r>
              <w:rPr>
                <w:noProof/>
                <w:webHidden/>
              </w:rPr>
            </w:r>
            <w:r>
              <w:rPr>
                <w:noProof/>
                <w:webHidden/>
              </w:rPr>
              <w:fldChar w:fldCharType="separate"/>
            </w:r>
            <w:r>
              <w:rPr>
                <w:noProof/>
                <w:webHidden/>
              </w:rPr>
              <w:t>7</w:t>
            </w:r>
            <w:r>
              <w:rPr>
                <w:noProof/>
                <w:webHidden/>
              </w:rPr>
              <w:fldChar w:fldCharType="end"/>
            </w:r>
          </w:hyperlink>
        </w:p>
        <w:p w14:paraId="584B444F" w14:textId="2E930497"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597" w:history="1">
            <w:r w:rsidRPr="006A024F">
              <w:rPr>
                <w:rStyle w:val="Hyperlink"/>
                <w:noProof/>
                <w:lang w:val="en-AU"/>
              </w:rPr>
              <w:t>3. Canberra History News</w:t>
            </w:r>
            <w:r>
              <w:rPr>
                <w:noProof/>
                <w:webHidden/>
              </w:rPr>
              <w:tab/>
            </w:r>
            <w:r>
              <w:rPr>
                <w:noProof/>
                <w:webHidden/>
              </w:rPr>
              <w:fldChar w:fldCharType="begin"/>
            </w:r>
            <w:r>
              <w:rPr>
                <w:noProof/>
                <w:webHidden/>
              </w:rPr>
              <w:instrText xml:space="preserve"> PAGEREF _Toc207466597 \h </w:instrText>
            </w:r>
            <w:r>
              <w:rPr>
                <w:noProof/>
                <w:webHidden/>
              </w:rPr>
            </w:r>
            <w:r>
              <w:rPr>
                <w:noProof/>
                <w:webHidden/>
              </w:rPr>
              <w:fldChar w:fldCharType="separate"/>
            </w:r>
            <w:r>
              <w:rPr>
                <w:noProof/>
                <w:webHidden/>
              </w:rPr>
              <w:t>8</w:t>
            </w:r>
            <w:r>
              <w:rPr>
                <w:noProof/>
                <w:webHidden/>
              </w:rPr>
              <w:fldChar w:fldCharType="end"/>
            </w:r>
          </w:hyperlink>
        </w:p>
        <w:p w14:paraId="5A88661C" w14:textId="525AF668"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598" w:history="1">
            <w:r w:rsidRPr="006A024F">
              <w:rPr>
                <w:rStyle w:val="Hyperlink"/>
                <w:noProof/>
              </w:rPr>
              <w:t>4. Monthly General Meetings and talks</w:t>
            </w:r>
            <w:r>
              <w:rPr>
                <w:noProof/>
                <w:webHidden/>
              </w:rPr>
              <w:tab/>
            </w:r>
            <w:r>
              <w:rPr>
                <w:noProof/>
                <w:webHidden/>
              </w:rPr>
              <w:fldChar w:fldCharType="begin"/>
            </w:r>
            <w:r>
              <w:rPr>
                <w:noProof/>
                <w:webHidden/>
              </w:rPr>
              <w:instrText xml:space="preserve"> PAGEREF _Toc207466598 \h </w:instrText>
            </w:r>
            <w:r>
              <w:rPr>
                <w:noProof/>
                <w:webHidden/>
              </w:rPr>
            </w:r>
            <w:r>
              <w:rPr>
                <w:noProof/>
                <w:webHidden/>
              </w:rPr>
              <w:fldChar w:fldCharType="separate"/>
            </w:r>
            <w:r>
              <w:rPr>
                <w:noProof/>
                <w:webHidden/>
              </w:rPr>
              <w:t>8</w:t>
            </w:r>
            <w:r>
              <w:rPr>
                <w:noProof/>
                <w:webHidden/>
              </w:rPr>
              <w:fldChar w:fldCharType="end"/>
            </w:r>
          </w:hyperlink>
        </w:p>
        <w:p w14:paraId="3DC23117" w14:textId="064CF1D6"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599" w:history="1">
            <w:r w:rsidRPr="006A024F">
              <w:rPr>
                <w:rStyle w:val="Hyperlink"/>
                <w:noProof/>
              </w:rPr>
              <w:t>5. Canberra Day Oration</w:t>
            </w:r>
            <w:r>
              <w:rPr>
                <w:noProof/>
                <w:webHidden/>
              </w:rPr>
              <w:tab/>
            </w:r>
            <w:r>
              <w:rPr>
                <w:noProof/>
                <w:webHidden/>
              </w:rPr>
              <w:fldChar w:fldCharType="begin"/>
            </w:r>
            <w:r>
              <w:rPr>
                <w:noProof/>
                <w:webHidden/>
              </w:rPr>
              <w:instrText xml:space="preserve"> PAGEREF _Toc207466599 \h </w:instrText>
            </w:r>
            <w:r>
              <w:rPr>
                <w:noProof/>
                <w:webHidden/>
              </w:rPr>
            </w:r>
            <w:r>
              <w:rPr>
                <w:noProof/>
                <w:webHidden/>
              </w:rPr>
              <w:fldChar w:fldCharType="separate"/>
            </w:r>
            <w:r>
              <w:rPr>
                <w:noProof/>
                <w:webHidden/>
              </w:rPr>
              <w:t>11</w:t>
            </w:r>
            <w:r>
              <w:rPr>
                <w:noProof/>
                <w:webHidden/>
              </w:rPr>
              <w:fldChar w:fldCharType="end"/>
            </w:r>
          </w:hyperlink>
        </w:p>
        <w:p w14:paraId="5DE20EEE" w14:textId="2F82794B"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0" w:history="1">
            <w:r w:rsidRPr="006A024F">
              <w:rPr>
                <w:rStyle w:val="Hyperlink"/>
                <w:noProof/>
                <w:lang w:val="en-AU"/>
              </w:rPr>
              <w:t>6. Annual Dinner</w:t>
            </w:r>
            <w:r>
              <w:rPr>
                <w:noProof/>
                <w:webHidden/>
              </w:rPr>
              <w:tab/>
            </w:r>
            <w:r>
              <w:rPr>
                <w:noProof/>
                <w:webHidden/>
              </w:rPr>
              <w:fldChar w:fldCharType="begin"/>
            </w:r>
            <w:r>
              <w:rPr>
                <w:noProof/>
                <w:webHidden/>
              </w:rPr>
              <w:instrText xml:space="preserve"> PAGEREF _Toc207466600 \h </w:instrText>
            </w:r>
            <w:r>
              <w:rPr>
                <w:noProof/>
                <w:webHidden/>
              </w:rPr>
            </w:r>
            <w:r>
              <w:rPr>
                <w:noProof/>
                <w:webHidden/>
              </w:rPr>
              <w:fldChar w:fldCharType="separate"/>
            </w:r>
            <w:r>
              <w:rPr>
                <w:noProof/>
                <w:webHidden/>
              </w:rPr>
              <w:t>11</w:t>
            </w:r>
            <w:r>
              <w:rPr>
                <w:noProof/>
                <w:webHidden/>
              </w:rPr>
              <w:fldChar w:fldCharType="end"/>
            </w:r>
          </w:hyperlink>
        </w:p>
        <w:p w14:paraId="4463968E" w14:textId="6A90E13C"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1" w:history="1">
            <w:r w:rsidRPr="006A024F">
              <w:rPr>
                <w:rStyle w:val="Hyperlink"/>
                <w:noProof/>
              </w:rPr>
              <w:t>7. Book and photograph sales</w:t>
            </w:r>
            <w:r>
              <w:rPr>
                <w:noProof/>
                <w:webHidden/>
              </w:rPr>
              <w:tab/>
            </w:r>
            <w:r>
              <w:rPr>
                <w:noProof/>
                <w:webHidden/>
              </w:rPr>
              <w:fldChar w:fldCharType="begin"/>
            </w:r>
            <w:r>
              <w:rPr>
                <w:noProof/>
                <w:webHidden/>
              </w:rPr>
              <w:instrText xml:space="preserve"> PAGEREF _Toc207466601 \h </w:instrText>
            </w:r>
            <w:r>
              <w:rPr>
                <w:noProof/>
                <w:webHidden/>
              </w:rPr>
            </w:r>
            <w:r>
              <w:rPr>
                <w:noProof/>
                <w:webHidden/>
              </w:rPr>
              <w:fldChar w:fldCharType="separate"/>
            </w:r>
            <w:r>
              <w:rPr>
                <w:noProof/>
                <w:webHidden/>
              </w:rPr>
              <w:t>11</w:t>
            </w:r>
            <w:r>
              <w:rPr>
                <w:noProof/>
                <w:webHidden/>
              </w:rPr>
              <w:fldChar w:fldCharType="end"/>
            </w:r>
          </w:hyperlink>
        </w:p>
        <w:p w14:paraId="3B93941D" w14:textId="35CCC9FC"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2" w:history="1">
            <w:r w:rsidRPr="006A024F">
              <w:rPr>
                <w:rStyle w:val="Hyperlink"/>
                <w:noProof/>
              </w:rPr>
              <w:t>8. The CDHS Website</w:t>
            </w:r>
            <w:r>
              <w:rPr>
                <w:noProof/>
                <w:webHidden/>
              </w:rPr>
              <w:tab/>
            </w:r>
            <w:r>
              <w:rPr>
                <w:noProof/>
                <w:webHidden/>
              </w:rPr>
              <w:fldChar w:fldCharType="begin"/>
            </w:r>
            <w:r>
              <w:rPr>
                <w:noProof/>
                <w:webHidden/>
              </w:rPr>
              <w:instrText xml:space="preserve"> PAGEREF _Toc207466602 \h </w:instrText>
            </w:r>
            <w:r>
              <w:rPr>
                <w:noProof/>
                <w:webHidden/>
              </w:rPr>
            </w:r>
            <w:r>
              <w:rPr>
                <w:noProof/>
                <w:webHidden/>
              </w:rPr>
              <w:fldChar w:fldCharType="separate"/>
            </w:r>
            <w:r>
              <w:rPr>
                <w:noProof/>
                <w:webHidden/>
              </w:rPr>
              <w:t>12</w:t>
            </w:r>
            <w:r>
              <w:rPr>
                <w:noProof/>
                <w:webHidden/>
              </w:rPr>
              <w:fldChar w:fldCharType="end"/>
            </w:r>
          </w:hyperlink>
        </w:p>
        <w:p w14:paraId="27A5DDCD" w14:textId="63635400"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3" w:history="1">
            <w:r w:rsidRPr="006A024F">
              <w:rPr>
                <w:rStyle w:val="Hyperlink"/>
                <w:noProof/>
                <w:lang w:val="en-AU"/>
              </w:rPr>
              <w:t>9. CDHS computing capacity</w:t>
            </w:r>
            <w:r>
              <w:rPr>
                <w:noProof/>
                <w:webHidden/>
              </w:rPr>
              <w:tab/>
            </w:r>
            <w:r>
              <w:rPr>
                <w:noProof/>
                <w:webHidden/>
              </w:rPr>
              <w:fldChar w:fldCharType="begin"/>
            </w:r>
            <w:r>
              <w:rPr>
                <w:noProof/>
                <w:webHidden/>
              </w:rPr>
              <w:instrText xml:space="preserve"> PAGEREF _Toc207466603 \h </w:instrText>
            </w:r>
            <w:r>
              <w:rPr>
                <w:noProof/>
                <w:webHidden/>
              </w:rPr>
            </w:r>
            <w:r>
              <w:rPr>
                <w:noProof/>
                <w:webHidden/>
              </w:rPr>
              <w:fldChar w:fldCharType="separate"/>
            </w:r>
            <w:r>
              <w:rPr>
                <w:noProof/>
                <w:webHidden/>
              </w:rPr>
              <w:t>12</w:t>
            </w:r>
            <w:r>
              <w:rPr>
                <w:noProof/>
                <w:webHidden/>
              </w:rPr>
              <w:fldChar w:fldCharType="end"/>
            </w:r>
          </w:hyperlink>
        </w:p>
        <w:p w14:paraId="213ABCF8" w14:textId="627342BD"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4" w:history="1">
            <w:r w:rsidRPr="006A024F">
              <w:rPr>
                <w:rStyle w:val="Hyperlink"/>
                <w:noProof/>
                <w:lang w:val="en-AU"/>
              </w:rPr>
              <w:t>10. Canberra &amp; District History Facebook page</w:t>
            </w:r>
            <w:r>
              <w:rPr>
                <w:noProof/>
                <w:webHidden/>
              </w:rPr>
              <w:tab/>
            </w:r>
            <w:r>
              <w:rPr>
                <w:noProof/>
                <w:webHidden/>
              </w:rPr>
              <w:fldChar w:fldCharType="begin"/>
            </w:r>
            <w:r>
              <w:rPr>
                <w:noProof/>
                <w:webHidden/>
              </w:rPr>
              <w:instrText xml:space="preserve"> PAGEREF _Toc207466604 \h </w:instrText>
            </w:r>
            <w:r>
              <w:rPr>
                <w:noProof/>
                <w:webHidden/>
              </w:rPr>
            </w:r>
            <w:r>
              <w:rPr>
                <w:noProof/>
                <w:webHidden/>
              </w:rPr>
              <w:fldChar w:fldCharType="separate"/>
            </w:r>
            <w:r>
              <w:rPr>
                <w:noProof/>
                <w:webHidden/>
              </w:rPr>
              <w:t>12</w:t>
            </w:r>
            <w:r>
              <w:rPr>
                <w:noProof/>
                <w:webHidden/>
              </w:rPr>
              <w:fldChar w:fldCharType="end"/>
            </w:r>
          </w:hyperlink>
        </w:p>
        <w:p w14:paraId="6570321C" w14:textId="3BB2A1AF"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5" w:history="1">
            <w:r w:rsidRPr="006A024F">
              <w:rPr>
                <w:rStyle w:val="Hyperlink"/>
                <w:noProof/>
              </w:rPr>
              <w:t>11. Outreach</w:t>
            </w:r>
            <w:r>
              <w:rPr>
                <w:noProof/>
                <w:webHidden/>
              </w:rPr>
              <w:tab/>
            </w:r>
            <w:r>
              <w:rPr>
                <w:noProof/>
                <w:webHidden/>
              </w:rPr>
              <w:fldChar w:fldCharType="begin"/>
            </w:r>
            <w:r>
              <w:rPr>
                <w:noProof/>
                <w:webHidden/>
              </w:rPr>
              <w:instrText xml:space="preserve"> PAGEREF _Toc207466605 \h </w:instrText>
            </w:r>
            <w:r>
              <w:rPr>
                <w:noProof/>
                <w:webHidden/>
              </w:rPr>
            </w:r>
            <w:r>
              <w:rPr>
                <w:noProof/>
                <w:webHidden/>
              </w:rPr>
              <w:fldChar w:fldCharType="separate"/>
            </w:r>
            <w:r>
              <w:rPr>
                <w:noProof/>
                <w:webHidden/>
              </w:rPr>
              <w:t>12</w:t>
            </w:r>
            <w:r>
              <w:rPr>
                <w:noProof/>
                <w:webHidden/>
              </w:rPr>
              <w:fldChar w:fldCharType="end"/>
            </w:r>
          </w:hyperlink>
        </w:p>
        <w:p w14:paraId="1C3F48F8" w14:textId="24778198"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6" w:history="1">
            <w:r w:rsidRPr="006A024F">
              <w:rPr>
                <w:rStyle w:val="Hyperlink"/>
                <w:noProof/>
              </w:rPr>
              <w:t>12. ACT Heritage Festival</w:t>
            </w:r>
            <w:r>
              <w:rPr>
                <w:noProof/>
                <w:webHidden/>
              </w:rPr>
              <w:tab/>
            </w:r>
            <w:r>
              <w:rPr>
                <w:noProof/>
                <w:webHidden/>
              </w:rPr>
              <w:fldChar w:fldCharType="begin"/>
            </w:r>
            <w:r>
              <w:rPr>
                <w:noProof/>
                <w:webHidden/>
              </w:rPr>
              <w:instrText xml:space="preserve"> PAGEREF _Toc207466606 \h </w:instrText>
            </w:r>
            <w:r>
              <w:rPr>
                <w:noProof/>
                <w:webHidden/>
              </w:rPr>
            </w:r>
            <w:r>
              <w:rPr>
                <w:noProof/>
                <w:webHidden/>
              </w:rPr>
              <w:fldChar w:fldCharType="separate"/>
            </w:r>
            <w:r>
              <w:rPr>
                <w:noProof/>
                <w:webHidden/>
              </w:rPr>
              <w:t>13</w:t>
            </w:r>
            <w:r>
              <w:rPr>
                <w:noProof/>
                <w:webHidden/>
              </w:rPr>
              <w:fldChar w:fldCharType="end"/>
            </w:r>
          </w:hyperlink>
        </w:p>
        <w:p w14:paraId="42DF220B" w14:textId="5B0C21B9"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7" w:history="1">
            <w:r w:rsidRPr="006A024F">
              <w:rPr>
                <w:rStyle w:val="Hyperlink"/>
                <w:noProof/>
                <w:lang w:val="en-AU"/>
              </w:rPr>
              <w:t>13. Grants</w:t>
            </w:r>
            <w:r>
              <w:rPr>
                <w:noProof/>
                <w:webHidden/>
              </w:rPr>
              <w:tab/>
            </w:r>
            <w:r>
              <w:rPr>
                <w:noProof/>
                <w:webHidden/>
              </w:rPr>
              <w:fldChar w:fldCharType="begin"/>
            </w:r>
            <w:r>
              <w:rPr>
                <w:noProof/>
                <w:webHidden/>
              </w:rPr>
              <w:instrText xml:space="preserve"> PAGEREF _Toc207466607 \h </w:instrText>
            </w:r>
            <w:r>
              <w:rPr>
                <w:noProof/>
                <w:webHidden/>
              </w:rPr>
            </w:r>
            <w:r>
              <w:rPr>
                <w:noProof/>
                <w:webHidden/>
              </w:rPr>
              <w:fldChar w:fldCharType="separate"/>
            </w:r>
            <w:r>
              <w:rPr>
                <w:noProof/>
                <w:webHidden/>
              </w:rPr>
              <w:t>13</w:t>
            </w:r>
            <w:r>
              <w:rPr>
                <w:noProof/>
                <w:webHidden/>
              </w:rPr>
              <w:fldChar w:fldCharType="end"/>
            </w:r>
          </w:hyperlink>
        </w:p>
        <w:p w14:paraId="0529D292" w14:textId="1315B945"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8" w:history="1">
            <w:r w:rsidRPr="006A024F">
              <w:rPr>
                <w:rStyle w:val="Hyperlink"/>
                <w:noProof/>
                <w:lang w:val="en-AU"/>
              </w:rPr>
              <w:t>14. Heritage Advocacy</w:t>
            </w:r>
            <w:r>
              <w:rPr>
                <w:noProof/>
                <w:webHidden/>
              </w:rPr>
              <w:tab/>
            </w:r>
            <w:r>
              <w:rPr>
                <w:noProof/>
                <w:webHidden/>
              </w:rPr>
              <w:fldChar w:fldCharType="begin"/>
            </w:r>
            <w:r>
              <w:rPr>
                <w:noProof/>
                <w:webHidden/>
              </w:rPr>
              <w:instrText xml:space="preserve"> PAGEREF _Toc207466608 \h </w:instrText>
            </w:r>
            <w:r>
              <w:rPr>
                <w:noProof/>
                <w:webHidden/>
              </w:rPr>
            </w:r>
            <w:r>
              <w:rPr>
                <w:noProof/>
                <w:webHidden/>
              </w:rPr>
              <w:fldChar w:fldCharType="separate"/>
            </w:r>
            <w:r>
              <w:rPr>
                <w:noProof/>
                <w:webHidden/>
              </w:rPr>
              <w:t>14</w:t>
            </w:r>
            <w:r>
              <w:rPr>
                <w:noProof/>
                <w:webHidden/>
              </w:rPr>
              <w:fldChar w:fldCharType="end"/>
            </w:r>
          </w:hyperlink>
        </w:p>
        <w:p w14:paraId="307FE4F6" w14:textId="6B90FE4D"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09" w:history="1">
            <w:r w:rsidRPr="006A024F">
              <w:rPr>
                <w:rStyle w:val="Hyperlink"/>
                <w:noProof/>
                <w:lang w:val="en-AU"/>
              </w:rPr>
              <w:t>15. Federation of Australian Historical Societies</w:t>
            </w:r>
            <w:r>
              <w:rPr>
                <w:noProof/>
                <w:webHidden/>
              </w:rPr>
              <w:tab/>
            </w:r>
            <w:r>
              <w:rPr>
                <w:noProof/>
                <w:webHidden/>
              </w:rPr>
              <w:fldChar w:fldCharType="begin"/>
            </w:r>
            <w:r>
              <w:rPr>
                <w:noProof/>
                <w:webHidden/>
              </w:rPr>
              <w:instrText xml:space="preserve"> PAGEREF _Toc207466609 \h </w:instrText>
            </w:r>
            <w:r>
              <w:rPr>
                <w:noProof/>
                <w:webHidden/>
              </w:rPr>
            </w:r>
            <w:r>
              <w:rPr>
                <w:noProof/>
                <w:webHidden/>
              </w:rPr>
              <w:fldChar w:fldCharType="separate"/>
            </w:r>
            <w:r>
              <w:rPr>
                <w:noProof/>
                <w:webHidden/>
              </w:rPr>
              <w:t>14</w:t>
            </w:r>
            <w:r>
              <w:rPr>
                <w:noProof/>
                <w:webHidden/>
              </w:rPr>
              <w:fldChar w:fldCharType="end"/>
            </w:r>
          </w:hyperlink>
        </w:p>
        <w:p w14:paraId="357F7481" w14:textId="19A3626D" w:rsidR="00B15131" w:rsidRDefault="00B15131">
          <w:pPr>
            <w:pStyle w:val="TOC1"/>
            <w:tabs>
              <w:tab w:val="right" w:leader="dot" w:pos="9016"/>
            </w:tabs>
            <w:rPr>
              <w:rFonts w:eastAsiaTheme="minorEastAsia"/>
              <w:noProof/>
              <w:kern w:val="2"/>
              <w:sz w:val="24"/>
              <w:szCs w:val="24"/>
              <w:lang w:val="en-AU" w:eastAsia="en-AU"/>
              <w14:ligatures w14:val="standardContextual"/>
            </w:rPr>
          </w:pPr>
          <w:hyperlink w:anchor="_Toc207466610" w:history="1">
            <w:r w:rsidRPr="006A024F">
              <w:rPr>
                <w:rStyle w:val="Hyperlink"/>
                <w:noProof/>
              </w:rPr>
              <w:t>PREMISES</w:t>
            </w:r>
            <w:r>
              <w:rPr>
                <w:noProof/>
                <w:webHidden/>
              </w:rPr>
              <w:tab/>
            </w:r>
            <w:r>
              <w:rPr>
                <w:noProof/>
                <w:webHidden/>
              </w:rPr>
              <w:fldChar w:fldCharType="begin"/>
            </w:r>
            <w:r>
              <w:rPr>
                <w:noProof/>
                <w:webHidden/>
              </w:rPr>
              <w:instrText xml:space="preserve"> PAGEREF _Toc207466610 \h </w:instrText>
            </w:r>
            <w:r>
              <w:rPr>
                <w:noProof/>
                <w:webHidden/>
              </w:rPr>
            </w:r>
            <w:r>
              <w:rPr>
                <w:noProof/>
                <w:webHidden/>
              </w:rPr>
              <w:fldChar w:fldCharType="separate"/>
            </w:r>
            <w:r>
              <w:rPr>
                <w:noProof/>
                <w:webHidden/>
              </w:rPr>
              <w:t>14</w:t>
            </w:r>
            <w:r>
              <w:rPr>
                <w:noProof/>
                <w:webHidden/>
              </w:rPr>
              <w:fldChar w:fldCharType="end"/>
            </w:r>
          </w:hyperlink>
        </w:p>
        <w:p w14:paraId="75A5491C" w14:textId="232C3AB9" w:rsidR="00B15131" w:rsidRDefault="00B15131">
          <w:pPr>
            <w:pStyle w:val="TOC1"/>
            <w:tabs>
              <w:tab w:val="right" w:leader="dot" w:pos="9016"/>
            </w:tabs>
            <w:rPr>
              <w:rFonts w:eastAsiaTheme="minorEastAsia"/>
              <w:noProof/>
              <w:kern w:val="2"/>
              <w:sz w:val="24"/>
              <w:szCs w:val="24"/>
              <w:lang w:val="en-AU" w:eastAsia="en-AU"/>
              <w14:ligatures w14:val="standardContextual"/>
            </w:rPr>
          </w:pPr>
          <w:hyperlink w:anchor="_Toc207466611" w:history="1">
            <w:r w:rsidRPr="006A024F">
              <w:rPr>
                <w:rStyle w:val="Hyperlink"/>
                <w:rFonts w:cstheme="minorHAnsi"/>
                <w:noProof/>
                <w:lang w:val="en-AU"/>
              </w:rPr>
              <w:t>FINANCES</w:t>
            </w:r>
            <w:r>
              <w:rPr>
                <w:noProof/>
                <w:webHidden/>
              </w:rPr>
              <w:tab/>
            </w:r>
            <w:r>
              <w:rPr>
                <w:noProof/>
                <w:webHidden/>
              </w:rPr>
              <w:fldChar w:fldCharType="begin"/>
            </w:r>
            <w:r>
              <w:rPr>
                <w:noProof/>
                <w:webHidden/>
              </w:rPr>
              <w:instrText xml:space="preserve"> PAGEREF _Toc207466611 \h </w:instrText>
            </w:r>
            <w:r>
              <w:rPr>
                <w:noProof/>
                <w:webHidden/>
              </w:rPr>
            </w:r>
            <w:r>
              <w:rPr>
                <w:noProof/>
                <w:webHidden/>
              </w:rPr>
              <w:fldChar w:fldCharType="separate"/>
            </w:r>
            <w:r>
              <w:rPr>
                <w:noProof/>
                <w:webHidden/>
              </w:rPr>
              <w:t>15</w:t>
            </w:r>
            <w:r>
              <w:rPr>
                <w:noProof/>
                <w:webHidden/>
              </w:rPr>
              <w:fldChar w:fldCharType="end"/>
            </w:r>
          </w:hyperlink>
        </w:p>
        <w:p w14:paraId="60F2A59D" w14:textId="051BDDB9"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12" w:history="1">
            <w:r w:rsidRPr="006A024F">
              <w:rPr>
                <w:rStyle w:val="Hyperlink"/>
                <w:noProof/>
              </w:rPr>
              <w:t>Treasurer’s Report</w:t>
            </w:r>
            <w:r>
              <w:rPr>
                <w:noProof/>
                <w:webHidden/>
              </w:rPr>
              <w:tab/>
            </w:r>
            <w:r>
              <w:rPr>
                <w:noProof/>
                <w:webHidden/>
              </w:rPr>
              <w:fldChar w:fldCharType="begin"/>
            </w:r>
            <w:r>
              <w:rPr>
                <w:noProof/>
                <w:webHidden/>
              </w:rPr>
              <w:instrText xml:space="preserve"> PAGEREF _Toc207466612 \h </w:instrText>
            </w:r>
            <w:r>
              <w:rPr>
                <w:noProof/>
                <w:webHidden/>
              </w:rPr>
            </w:r>
            <w:r>
              <w:rPr>
                <w:noProof/>
                <w:webHidden/>
              </w:rPr>
              <w:fldChar w:fldCharType="separate"/>
            </w:r>
            <w:r>
              <w:rPr>
                <w:noProof/>
                <w:webHidden/>
              </w:rPr>
              <w:t>15</w:t>
            </w:r>
            <w:r>
              <w:rPr>
                <w:noProof/>
                <w:webHidden/>
              </w:rPr>
              <w:fldChar w:fldCharType="end"/>
            </w:r>
          </w:hyperlink>
        </w:p>
        <w:p w14:paraId="57C86E59" w14:textId="6F949B81"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13" w:history="1">
            <w:r w:rsidRPr="006A024F">
              <w:rPr>
                <w:rStyle w:val="Hyperlink"/>
                <w:noProof/>
                <w:lang w:val="en-AU"/>
              </w:rPr>
              <w:t>Financial donations</w:t>
            </w:r>
            <w:r>
              <w:rPr>
                <w:noProof/>
                <w:webHidden/>
              </w:rPr>
              <w:tab/>
            </w:r>
            <w:r>
              <w:rPr>
                <w:noProof/>
                <w:webHidden/>
              </w:rPr>
              <w:fldChar w:fldCharType="begin"/>
            </w:r>
            <w:r>
              <w:rPr>
                <w:noProof/>
                <w:webHidden/>
              </w:rPr>
              <w:instrText xml:space="preserve"> PAGEREF _Toc207466613 \h </w:instrText>
            </w:r>
            <w:r>
              <w:rPr>
                <w:noProof/>
                <w:webHidden/>
              </w:rPr>
            </w:r>
            <w:r>
              <w:rPr>
                <w:noProof/>
                <w:webHidden/>
              </w:rPr>
              <w:fldChar w:fldCharType="separate"/>
            </w:r>
            <w:r>
              <w:rPr>
                <w:noProof/>
                <w:webHidden/>
              </w:rPr>
              <w:t>16</w:t>
            </w:r>
            <w:r>
              <w:rPr>
                <w:noProof/>
                <w:webHidden/>
              </w:rPr>
              <w:fldChar w:fldCharType="end"/>
            </w:r>
          </w:hyperlink>
        </w:p>
        <w:p w14:paraId="3F3E1EE7" w14:textId="379A882B"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14" w:history="1">
            <w:r w:rsidRPr="006A024F">
              <w:rPr>
                <w:rStyle w:val="Hyperlink"/>
                <w:noProof/>
                <w:lang w:val="en-AU"/>
              </w:rPr>
              <w:t>Auditor’s Report</w:t>
            </w:r>
            <w:r>
              <w:rPr>
                <w:noProof/>
                <w:webHidden/>
              </w:rPr>
              <w:tab/>
            </w:r>
            <w:r>
              <w:rPr>
                <w:noProof/>
                <w:webHidden/>
              </w:rPr>
              <w:fldChar w:fldCharType="begin"/>
            </w:r>
            <w:r>
              <w:rPr>
                <w:noProof/>
                <w:webHidden/>
              </w:rPr>
              <w:instrText xml:space="preserve"> PAGEREF _Toc207466614 \h </w:instrText>
            </w:r>
            <w:r>
              <w:rPr>
                <w:noProof/>
                <w:webHidden/>
              </w:rPr>
            </w:r>
            <w:r>
              <w:rPr>
                <w:noProof/>
                <w:webHidden/>
              </w:rPr>
              <w:fldChar w:fldCharType="separate"/>
            </w:r>
            <w:r>
              <w:rPr>
                <w:noProof/>
                <w:webHidden/>
              </w:rPr>
              <w:t>17</w:t>
            </w:r>
            <w:r>
              <w:rPr>
                <w:noProof/>
                <w:webHidden/>
              </w:rPr>
              <w:fldChar w:fldCharType="end"/>
            </w:r>
          </w:hyperlink>
        </w:p>
        <w:p w14:paraId="4D346433" w14:textId="02F73EF3"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15" w:history="1">
            <w:r w:rsidRPr="006A024F">
              <w:rPr>
                <w:rStyle w:val="Hyperlink"/>
                <w:noProof/>
                <w:lang w:val="en-AU"/>
              </w:rPr>
              <w:t>Financial statements</w:t>
            </w:r>
            <w:r>
              <w:rPr>
                <w:noProof/>
                <w:webHidden/>
              </w:rPr>
              <w:tab/>
            </w:r>
            <w:r>
              <w:rPr>
                <w:noProof/>
                <w:webHidden/>
              </w:rPr>
              <w:fldChar w:fldCharType="begin"/>
            </w:r>
            <w:r>
              <w:rPr>
                <w:noProof/>
                <w:webHidden/>
              </w:rPr>
              <w:instrText xml:space="preserve"> PAGEREF _Toc207466615 \h </w:instrText>
            </w:r>
            <w:r>
              <w:rPr>
                <w:noProof/>
                <w:webHidden/>
              </w:rPr>
            </w:r>
            <w:r>
              <w:rPr>
                <w:noProof/>
                <w:webHidden/>
              </w:rPr>
              <w:fldChar w:fldCharType="separate"/>
            </w:r>
            <w:r>
              <w:rPr>
                <w:noProof/>
                <w:webHidden/>
              </w:rPr>
              <w:t>17</w:t>
            </w:r>
            <w:r>
              <w:rPr>
                <w:noProof/>
                <w:webHidden/>
              </w:rPr>
              <w:fldChar w:fldCharType="end"/>
            </w:r>
          </w:hyperlink>
        </w:p>
        <w:p w14:paraId="6DF4E206" w14:textId="67B03834" w:rsidR="00B15131" w:rsidRDefault="00B15131">
          <w:pPr>
            <w:pStyle w:val="TOC2"/>
            <w:tabs>
              <w:tab w:val="right" w:leader="dot" w:pos="9016"/>
            </w:tabs>
            <w:rPr>
              <w:rFonts w:eastAsiaTheme="minorEastAsia"/>
              <w:noProof/>
              <w:kern w:val="2"/>
              <w:sz w:val="24"/>
              <w:szCs w:val="24"/>
              <w:lang w:val="en-AU" w:eastAsia="en-AU"/>
              <w14:ligatures w14:val="standardContextual"/>
            </w:rPr>
          </w:pPr>
          <w:hyperlink w:anchor="_Toc207466616" w:history="1">
            <w:r w:rsidRPr="006A024F">
              <w:rPr>
                <w:rStyle w:val="Hyperlink"/>
                <w:noProof/>
                <w:lang w:val="en-AU"/>
              </w:rPr>
              <w:t>Membership statistics</w:t>
            </w:r>
            <w:r>
              <w:rPr>
                <w:noProof/>
                <w:webHidden/>
              </w:rPr>
              <w:tab/>
            </w:r>
            <w:r>
              <w:rPr>
                <w:noProof/>
                <w:webHidden/>
              </w:rPr>
              <w:fldChar w:fldCharType="begin"/>
            </w:r>
            <w:r>
              <w:rPr>
                <w:noProof/>
                <w:webHidden/>
              </w:rPr>
              <w:instrText xml:space="preserve"> PAGEREF _Toc207466616 \h </w:instrText>
            </w:r>
            <w:r>
              <w:rPr>
                <w:noProof/>
                <w:webHidden/>
              </w:rPr>
            </w:r>
            <w:r>
              <w:rPr>
                <w:noProof/>
                <w:webHidden/>
              </w:rPr>
              <w:fldChar w:fldCharType="separate"/>
            </w:r>
            <w:r>
              <w:rPr>
                <w:noProof/>
                <w:webHidden/>
              </w:rPr>
              <w:t>22</w:t>
            </w:r>
            <w:r>
              <w:rPr>
                <w:noProof/>
                <w:webHidden/>
              </w:rPr>
              <w:fldChar w:fldCharType="end"/>
            </w:r>
          </w:hyperlink>
        </w:p>
        <w:p w14:paraId="7E109702" w14:textId="668FF6CA" w:rsidR="00803BEB" w:rsidRDefault="00884FB1" w:rsidP="00803BEB">
          <w:pPr>
            <w:pStyle w:val="TOC2"/>
            <w:tabs>
              <w:tab w:val="right" w:leader="dot" w:pos="9016"/>
            </w:tabs>
            <w:spacing w:after="0"/>
            <w:ind w:left="0"/>
            <w:rPr>
              <w:b/>
              <w:bCs/>
              <w:noProof/>
              <w:u w:val="single"/>
            </w:rPr>
          </w:pPr>
          <w:r>
            <w:rPr>
              <w:b/>
              <w:bCs/>
              <w:noProof/>
            </w:rPr>
            <w:fldChar w:fldCharType="end"/>
          </w:r>
        </w:p>
      </w:sdtContent>
    </w:sdt>
    <w:p w14:paraId="0EEFC896" w14:textId="77777777" w:rsidR="0045215D" w:rsidRDefault="0045215D" w:rsidP="00803BEB">
      <w:pPr>
        <w:pStyle w:val="Heading1"/>
        <w:spacing w:before="0" w:line="240" w:lineRule="auto"/>
        <w:rPr>
          <w:lang w:val="en-AU"/>
        </w:rPr>
      </w:pPr>
      <w:bookmarkStart w:id="1" w:name="_Toc207466586"/>
    </w:p>
    <w:p w14:paraId="5B505B95" w14:textId="21B74571" w:rsidR="000848F3" w:rsidRPr="009717AC" w:rsidRDefault="000848F3" w:rsidP="00803BEB">
      <w:pPr>
        <w:pStyle w:val="Heading1"/>
        <w:spacing w:before="0" w:line="240" w:lineRule="auto"/>
        <w:rPr>
          <w:lang w:val="en-AU"/>
        </w:rPr>
      </w:pPr>
      <w:r w:rsidRPr="009717AC">
        <w:rPr>
          <w:lang w:val="en-AU"/>
        </w:rPr>
        <w:t>OFFICE BEARERS</w:t>
      </w:r>
      <w:r w:rsidR="00BD6410" w:rsidRPr="009717AC">
        <w:rPr>
          <w:lang w:val="en-AU"/>
        </w:rPr>
        <w:t xml:space="preserve"> </w:t>
      </w:r>
      <w:r w:rsidR="00500CB5" w:rsidRPr="009717AC">
        <w:rPr>
          <w:lang w:val="en-AU"/>
        </w:rPr>
        <w:t xml:space="preserve">AND OTHER KEY ROLES </w:t>
      </w:r>
      <w:r w:rsidR="00BD6410" w:rsidRPr="009717AC">
        <w:rPr>
          <w:lang w:val="en-AU"/>
        </w:rPr>
        <w:t>20</w:t>
      </w:r>
      <w:r w:rsidR="00763E44">
        <w:rPr>
          <w:lang w:val="en-AU"/>
        </w:rPr>
        <w:t>2</w:t>
      </w:r>
      <w:r w:rsidR="00904A05">
        <w:rPr>
          <w:lang w:val="en-AU"/>
        </w:rPr>
        <w:t>4</w:t>
      </w:r>
      <w:r w:rsidR="00BD6410" w:rsidRPr="009717AC">
        <w:rPr>
          <w:lang w:val="en-AU"/>
        </w:rPr>
        <w:t>-20</w:t>
      </w:r>
      <w:r w:rsidR="00C34511">
        <w:rPr>
          <w:lang w:val="en-AU"/>
        </w:rPr>
        <w:t>2</w:t>
      </w:r>
      <w:r w:rsidR="00904A05">
        <w:rPr>
          <w:lang w:val="en-AU"/>
        </w:rPr>
        <w:t>5</w:t>
      </w:r>
      <w:bookmarkEnd w:id="1"/>
    </w:p>
    <w:tbl>
      <w:tblPr>
        <w:tblStyle w:val="PlainTable3"/>
        <w:tblW w:w="0" w:type="auto"/>
        <w:tblLook w:val="0600" w:firstRow="0" w:lastRow="0" w:firstColumn="0" w:lastColumn="0" w:noHBand="1" w:noVBand="1"/>
      </w:tblPr>
      <w:tblGrid>
        <w:gridCol w:w="3260"/>
        <w:gridCol w:w="4820"/>
      </w:tblGrid>
      <w:tr w:rsidR="00F4325E" w:rsidRPr="00ED24A5" w14:paraId="0EDDD62E" w14:textId="77777777" w:rsidTr="000530EE">
        <w:tc>
          <w:tcPr>
            <w:tcW w:w="8080" w:type="dxa"/>
            <w:gridSpan w:val="2"/>
          </w:tcPr>
          <w:p w14:paraId="34D64789" w14:textId="77777777" w:rsidR="004E78F0" w:rsidRDefault="004E78F0" w:rsidP="00BD6410">
            <w:pPr>
              <w:rPr>
                <w:rFonts w:ascii="Calibri" w:hAnsi="Calibri"/>
                <w:b/>
                <w:sz w:val="24"/>
              </w:rPr>
            </w:pPr>
          </w:p>
          <w:p w14:paraId="1B831588" w14:textId="77777777" w:rsidR="00F4325E" w:rsidRDefault="00F4325E" w:rsidP="00BD6410">
            <w:pPr>
              <w:rPr>
                <w:rFonts w:ascii="Calibri" w:hAnsi="Calibri"/>
              </w:rPr>
            </w:pPr>
            <w:r w:rsidRPr="00500CB5">
              <w:rPr>
                <w:rFonts w:ascii="Calibri" w:hAnsi="Calibri"/>
                <w:b/>
                <w:sz w:val="24"/>
              </w:rPr>
              <w:t>Office Bearers</w:t>
            </w:r>
          </w:p>
        </w:tc>
      </w:tr>
      <w:tr w:rsidR="00BD6410" w:rsidRPr="00ED24A5" w14:paraId="655B6068" w14:textId="77777777" w:rsidTr="000530EE">
        <w:tc>
          <w:tcPr>
            <w:tcW w:w="3260" w:type="dxa"/>
          </w:tcPr>
          <w:p w14:paraId="6F6E5908" w14:textId="77777777" w:rsidR="00BD6410" w:rsidRPr="00ED24A5" w:rsidRDefault="00BD6410" w:rsidP="00BD6410">
            <w:pPr>
              <w:rPr>
                <w:rFonts w:ascii="Calibri" w:hAnsi="Calibri"/>
                <w:i/>
              </w:rPr>
            </w:pPr>
            <w:r w:rsidRPr="00ED24A5">
              <w:rPr>
                <w:rFonts w:ascii="Calibri" w:hAnsi="Calibri"/>
                <w:i/>
              </w:rPr>
              <w:t>President</w:t>
            </w:r>
          </w:p>
        </w:tc>
        <w:tc>
          <w:tcPr>
            <w:tcW w:w="4820" w:type="dxa"/>
          </w:tcPr>
          <w:p w14:paraId="775A7C31" w14:textId="3F24EE5F" w:rsidR="00BD6410" w:rsidRPr="00ED24A5" w:rsidRDefault="003603FE" w:rsidP="00BD6410">
            <w:pPr>
              <w:rPr>
                <w:rFonts w:ascii="Calibri" w:hAnsi="Calibri"/>
              </w:rPr>
            </w:pPr>
            <w:r>
              <w:rPr>
                <w:rFonts w:ascii="Calibri" w:hAnsi="Calibri"/>
              </w:rPr>
              <w:t>Richard Reid</w:t>
            </w:r>
          </w:p>
        </w:tc>
      </w:tr>
      <w:tr w:rsidR="00BD6410" w:rsidRPr="00ED24A5" w14:paraId="7FE157EC" w14:textId="77777777" w:rsidTr="000530EE">
        <w:tc>
          <w:tcPr>
            <w:tcW w:w="3260" w:type="dxa"/>
          </w:tcPr>
          <w:p w14:paraId="7D8E5250" w14:textId="44220B9F" w:rsidR="00BD6410" w:rsidRPr="00ED24A5" w:rsidRDefault="00BD6410" w:rsidP="00BD6410">
            <w:pPr>
              <w:rPr>
                <w:rFonts w:ascii="Calibri" w:hAnsi="Calibri"/>
                <w:i/>
              </w:rPr>
            </w:pPr>
            <w:r w:rsidRPr="00ED24A5">
              <w:rPr>
                <w:rFonts w:ascii="Calibri" w:hAnsi="Calibri"/>
                <w:i/>
              </w:rPr>
              <w:t>Vice-President</w:t>
            </w:r>
          </w:p>
        </w:tc>
        <w:tc>
          <w:tcPr>
            <w:tcW w:w="4820" w:type="dxa"/>
          </w:tcPr>
          <w:p w14:paraId="57F8D3C7" w14:textId="35D2CE12" w:rsidR="00BD6410" w:rsidRPr="00ED24A5" w:rsidRDefault="003603FE" w:rsidP="00B51A85">
            <w:pPr>
              <w:rPr>
                <w:rFonts w:ascii="Calibri" w:hAnsi="Calibri"/>
              </w:rPr>
            </w:pPr>
            <w:r>
              <w:rPr>
                <w:rFonts w:ascii="Calibri" w:hAnsi="Calibri"/>
              </w:rPr>
              <w:t>Allen Mawer</w:t>
            </w:r>
            <w:r w:rsidR="00F848B9">
              <w:rPr>
                <w:rFonts w:ascii="Calibri" w:hAnsi="Calibri"/>
              </w:rPr>
              <w:t xml:space="preserve"> </w:t>
            </w:r>
          </w:p>
        </w:tc>
      </w:tr>
      <w:tr w:rsidR="00BD6410" w:rsidRPr="00ED24A5" w14:paraId="4EA637FC" w14:textId="77777777" w:rsidTr="000530EE">
        <w:tc>
          <w:tcPr>
            <w:tcW w:w="3260" w:type="dxa"/>
          </w:tcPr>
          <w:p w14:paraId="02F708C0" w14:textId="77777777" w:rsidR="00BD6410" w:rsidRPr="00ED24A5" w:rsidRDefault="00BD6410" w:rsidP="00BD6410">
            <w:pPr>
              <w:rPr>
                <w:rFonts w:ascii="Calibri" w:hAnsi="Calibri"/>
                <w:i/>
              </w:rPr>
            </w:pPr>
            <w:r w:rsidRPr="00ED24A5">
              <w:rPr>
                <w:rFonts w:ascii="Calibri" w:hAnsi="Calibri"/>
                <w:i/>
              </w:rPr>
              <w:t>Immediate Past President</w:t>
            </w:r>
          </w:p>
        </w:tc>
        <w:tc>
          <w:tcPr>
            <w:tcW w:w="4820" w:type="dxa"/>
          </w:tcPr>
          <w:p w14:paraId="5A1765B8" w14:textId="318D2223" w:rsidR="00BD6410" w:rsidRPr="00ED24A5" w:rsidRDefault="003603FE" w:rsidP="00BD6410">
            <w:pPr>
              <w:rPr>
                <w:rFonts w:ascii="Calibri" w:hAnsi="Calibri"/>
              </w:rPr>
            </w:pPr>
            <w:r>
              <w:rPr>
                <w:rFonts w:ascii="Calibri" w:hAnsi="Calibri"/>
              </w:rPr>
              <w:t>Allen Mawer</w:t>
            </w:r>
          </w:p>
        </w:tc>
      </w:tr>
      <w:tr w:rsidR="00BD6410" w:rsidRPr="00ED24A5" w14:paraId="15EC7BA0" w14:textId="77777777" w:rsidTr="000530EE">
        <w:tc>
          <w:tcPr>
            <w:tcW w:w="3260" w:type="dxa"/>
          </w:tcPr>
          <w:p w14:paraId="59BE9DDB" w14:textId="77777777" w:rsidR="00BD6410" w:rsidRPr="00ED24A5" w:rsidRDefault="00BD6410" w:rsidP="00BD6410">
            <w:pPr>
              <w:rPr>
                <w:rFonts w:ascii="Calibri" w:hAnsi="Calibri"/>
                <w:i/>
              </w:rPr>
            </w:pPr>
            <w:r w:rsidRPr="00ED24A5">
              <w:rPr>
                <w:rFonts w:ascii="Calibri" w:hAnsi="Calibri"/>
                <w:i/>
              </w:rPr>
              <w:t>Hon. Treasurer</w:t>
            </w:r>
          </w:p>
        </w:tc>
        <w:tc>
          <w:tcPr>
            <w:tcW w:w="4820" w:type="dxa"/>
          </w:tcPr>
          <w:p w14:paraId="00BAB633" w14:textId="163779E5" w:rsidR="00BD6410" w:rsidRPr="00ED24A5" w:rsidRDefault="00350F97" w:rsidP="00763E44">
            <w:pPr>
              <w:rPr>
                <w:rFonts w:ascii="Calibri" w:hAnsi="Calibri"/>
              </w:rPr>
            </w:pPr>
            <w:r w:rsidRPr="00DA42CB">
              <w:rPr>
                <w:rFonts w:ascii="Calibri" w:hAnsi="Calibri"/>
              </w:rPr>
              <w:t>Frances McGee</w:t>
            </w:r>
          </w:p>
        </w:tc>
      </w:tr>
      <w:tr w:rsidR="00BD6410" w:rsidRPr="00ED24A5" w14:paraId="47E40CFA" w14:textId="77777777" w:rsidTr="000530EE">
        <w:tc>
          <w:tcPr>
            <w:tcW w:w="3260" w:type="dxa"/>
          </w:tcPr>
          <w:p w14:paraId="2C4F6C57" w14:textId="77777777" w:rsidR="00F848B9" w:rsidRPr="00ED24A5" w:rsidRDefault="00BD6410" w:rsidP="00F4325E">
            <w:pPr>
              <w:rPr>
                <w:rFonts w:ascii="Calibri" w:hAnsi="Calibri"/>
                <w:i/>
              </w:rPr>
            </w:pPr>
            <w:r w:rsidRPr="00ED24A5">
              <w:rPr>
                <w:rFonts w:ascii="Calibri" w:hAnsi="Calibri"/>
                <w:i/>
              </w:rPr>
              <w:t>Hon. Secretary</w:t>
            </w:r>
          </w:p>
        </w:tc>
        <w:tc>
          <w:tcPr>
            <w:tcW w:w="4820" w:type="dxa"/>
          </w:tcPr>
          <w:p w14:paraId="7DFC01F5" w14:textId="77777777" w:rsidR="00BD6410" w:rsidRPr="00763E44" w:rsidRDefault="00763E44" w:rsidP="00BD6410">
            <w:pPr>
              <w:rPr>
                <w:rFonts w:ascii="Calibri" w:hAnsi="Calibri"/>
              </w:rPr>
            </w:pPr>
            <w:r w:rsidRPr="00763E44">
              <w:rPr>
                <w:rFonts w:ascii="Calibri" w:hAnsi="Calibri"/>
              </w:rPr>
              <w:t>Nick Swain</w:t>
            </w:r>
          </w:p>
        </w:tc>
      </w:tr>
      <w:tr w:rsidR="00F848B9" w:rsidRPr="00ED24A5" w14:paraId="383F6BE8" w14:textId="77777777" w:rsidTr="000530EE">
        <w:tc>
          <w:tcPr>
            <w:tcW w:w="3260" w:type="dxa"/>
          </w:tcPr>
          <w:p w14:paraId="12D2A385" w14:textId="77777777" w:rsidR="002C3D74" w:rsidRPr="00ED24A5" w:rsidRDefault="00F848B9" w:rsidP="00F4325E">
            <w:pPr>
              <w:rPr>
                <w:rFonts w:ascii="Calibri" w:hAnsi="Calibri"/>
                <w:i/>
              </w:rPr>
            </w:pPr>
            <w:r>
              <w:rPr>
                <w:rFonts w:ascii="Calibri" w:hAnsi="Calibri"/>
                <w:i/>
              </w:rPr>
              <w:t>Public Officer</w:t>
            </w:r>
          </w:p>
        </w:tc>
        <w:tc>
          <w:tcPr>
            <w:tcW w:w="4820" w:type="dxa"/>
          </w:tcPr>
          <w:p w14:paraId="35D7F0D8" w14:textId="77777777" w:rsidR="00F848B9" w:rsidRPr="00F848B9" w:rsidRDefault="00F848B9" w:rsidP="00BD6410">
            <w:pPr>
              <w:rPr>
                <w:rFonts w:ascii="Calibri" w:hAnsi="Calibri"/>
              </w:rPr>
            </w:pPr>
            <w:r w:rsidRPr="00F848B9">
              <w:rPr>
                <w:rFonts w:ascii="Calibri" w:hAnsi="Calibri"/>
              </w:rPr>
              <w:t>Tony Corp</w:t>
            </w:r>
          </w:p>
        </w:tc>
      </w:tr>
      <w:tr w:rsidR="00BD6410" w:rsidRPr="00ED24A5" w14:paraId="76CE7F8A" w14:textId="77777777" w:rsidTr="000530EE">
        <w:tc>
          <w:tcPr>
            <w:tcW w:w="3260" w:type="dxa"/>
          </w:tcPr>
          <w:p w14:paraId="5AC4A0A7" w14:textId="77777777" w:rsidR="00BD6410" w:rsidRPr="00ED24A5" w:rsidRDefault="00F4325E" w:rsidP="00BD6410">
            <w:pPr>
              <w:rPr>
                <w:rFonts w:ascii="Calibri" w:hAnsi="Calibri"/>
                <w:i/>
              </w:rPr>
            </w:pPr>
            <w:r w:rsidRPr="00500CB5">
              <w:rPr>
                <w:rFonts w:ascii="Calibri" w:hAnsi="Calibri"/>
                <w:b/>
                <w:sz w:val="24"/>
              </w:rPr>
              <w:t>Other Council members</w:t>
            </w:r>
          </w:p>
        </w:tc>
        <w:tc>
          <w:tcPr>
            <w:tcW w:w="4820" w:type="dxa"/>
          </w:tcPr>
          <w:p w14:paraId="669B81C6" w14:textId="6C70391D" w:rsidR="00BD6410" w:rsidRPr="00ED24A5" w:rsidRDefault="00BD6410" w:rsidP="00156D08">
            <w:pPr>
              <w:rPr>
                <w:rFonts w:ascii="Calibri" w:hAnsi="Calibri"/>
              </w:rPr>
            </w:pPr>
            <w:r w:rsidRPr="00ED24A5">
              <w:rPr>
                <w:rFonts w:ascii="Calibri" w:hAnsi="Calibri"/>
              </w:rPr>
              <w:t>Peter Dowling</w:t>
            </w:r>
            <w:r w:rsidR="001C021C">
              <w:rPr>
                <w:rFonts w:ascii="Calibri" w:hAnsi="Calibri"/>
              </w:rPr>
              <w:t>,</w:t>
            </w:r>
            <w:r w:rsidRPr="00ED24A5">
              <w:rPr>
                <w:rFonts w:ascii="Calibri" w:hAnsi="Calibri"/>
              </w:rPr>
              <w:t xml:space="preserve"> </w:t>
            </w:r>
            <w:r>
              <w:rPr>
                <w:rFonts w:ascii="Calibri" w:hAnsi="Calibri"/>
              </w:rPr>
              <w:t>Marilyn Truscott</w:t>
            </w:r>
            <w:r w:rsidR="001C021C">
              <w:rPr>
                <w:rFonts w:ascii="Calibri" w:hAnsi="Calibri"/>
              </w:rPr>
              <w:t>,</w:t>
            </w:r>
            <w:r>
              <w:rPr>
                <w:rFonts w:ascii="Calibri" w:hAnsi="Calibri"/>
              </w:rPr>
              <w:t xml:space="preserve"> </w:t>
            </w:r>
            <w:r w:rsidR="003B2AA1">
              <w:rPr>
                <w:rFonts w:ascii="Calibri" w:hAnsi="Calibri"/>
              </w:rPr>
              <w:t>Kay Walsh</w:t>
            </w:r>
            <w:r w:rsidR="00763E44">
              <w:rPr>
                <w:rFonts w:ascii="Calibri" w:hAnsi="Calibri"/>
              </w:rPr>
              <w:t>,</w:t>
            </w:r>
            <w:r w:rsidR="00904A05">
              <w:rPr>
                <w:rFonts w:ascii="Calibri" w:hAnsi="Calibri"/>
              </w:rPr>
              <w:t xml:space="preserve"> Hannah Paddon</w:t>
            </w:r>
            <w:r w:rsidR="005514AD">
              <w:rPr>
                <w:rFonts w:ascii="Calibri" w:hAnsi="Calibri"/>
              </w:rPr>
              <w:t>, Gary Kent</w:t>
            </w:r>
            <w:r w:rsidR="00904A05">
              <w:rPr>
                <w:rFonts w:ascii="Calibri" w:hAnsi="Calibri"/>
              </w:rPr>
              <w:t>.</w:t>
            </w:r>
            <w:r w:rsidR="009B74F0">
              <w:rPr>
                <w:rFonts w:ascii="Calibri" w:hAnsi="Calibri"/>
              </w:rPr>
              <w:t xml:space="preserve"> </w:t>
            </w:r>
          </w:p>
        </w:tc>
      </w:tr>
      <w:tr w:rsidR="00BD6410" w:rsidRPr="00ED24A5" w14:paraId="202257B3" w14:textId="77777777" w:rsidTr="000530EE">
        <w:tc>
          <w:tcPr>
            <w:tcW w:w="3260" w:type="dxa"/>
          </w:tcPr>
          <w:p w14:paraId="6AFFBF93" w14:textId="77777777" w:rsidR="00BD6410" w:rsidRPr="00500CB5" w:rsidRDefault="00500CB5" w:rsidP="00BD6410">
            <w:pPr>
              <w:rPr>
                <w:rFonts w:ascii="Calibri" w:hAnsi="Calibri"/>
                <w:b/>
                <w:sz w:val="24"/>
              </w:rPr>
            </w:pPr>
            <w:r w:rsidRPr="00500CB5">
              <w:rPr>
                <w:rFonts w:ascii="Calibri" w:hAnsi="Calibri"/>
                <w:b/>
                <w:sz w:val="24"/>
              </w:rPr>
              <w:t>Key volunteer roles</w:t>
            </w:r>
          </w:p>
          <w:p w14:paraId="706560B6" w14:textId="4A4B0EA5" w:rsidR="002F7E17" w:rsidRPr="00ED24A5" w:rsidRDefault="00BD6410" w:rsidP="002F7E17">
            <w:pPr>
              <w:rPr>
                <w:rFonts w:ascii="Calibri" w:hAnsi="Calibri"/>
                <w:i/>
              </w:rPr>
            </w:pPr>
            <w:r>
              <w:rPr>
                <w:rFonts w:ascii="Calibri" w:hAnsi="Calibri"/>
                <w:i/>
              </w:rPr>
              <w:t>Honorary Executive Officer</w:t>
            </w:r>
          </w:p>
        </w:tc>
        <w:tc>
          <w:tcPr>
            <w:tcW w:w="4820" w:type="dxa"/>
          </w:tcPr>
          <w:p w14:paraId="7C3C1F1F" w14:textId="77777777" w:rsidR="00BD6410" w:rsidRDefault="00BD6410" w:rsidP="00BD6410">
            <w:pPr>
              <w:rPr>
                <w:rFonts w:ascii="Calibri" w:hAnsi="Calibri"/>
              </w:rPr>
            </w:pPr>
          </w:p>
          <w:p w14:paraId="2982F5F4" w14:textId="3C7DA270" w:rsidR="003974A7" w:rsidRPr="00ED24A5" w:rsidRDefault="00BD6410" w:rsidP="002F7E17">
            <w:pPr>
              <w:rPr>
                <w:rFonts w:ascii="Calibri" w:hAnsi="Calibri"/>
              </w:rPr>
            </w:pPr>
            <w:r w:rsidRPr="00ED24A5">
              <w:rPr>
                <w:rFonts w:ascii="Calibri" w:hAnsi="Calibri"/>
              </w:rPr>
              <w:t>Helen Digan</w:t>
            </w:r>
          </w:p>
        </w:tc>
      </w:tr>
      <w:tr w:rsidR="00BD6410" w:rsidRPr="00ED24A5" w14:paraId="14AE71B4" w14:textId="77777777" w:rsidTr="000530EE">
        <w:tc>
          <w:tcPr>
            <w:tcW w:w="3260" w:type="dxa"/>
          </w:tcPr>
          <w:p w14:paraId="37A3AB12" w14:textId="0BF8CAAE" w:rsidR="003974A7" w:rsidRDefault="003974A7" w:rsidP="00BD6410">
            <w:pPr>
              <w:rPr>
                <w:rFonts w:ascii="Calibri" w:hAnsi="Calibri"/>
                <w:i/>
              </w:rPr>
            </w:pPr>
            <w:r>
              <w:rPr>
                <w:rFonts w:ascii="Calibri" w:hAnsi="Calibri"/>
                <w:i/>
              </w:rPr>
              <w:t>Honorary Curator</w:t>
            </w:r>
          </w:p>
          <w:p w14:paraId="4368BD0E" w14:textId="77777777" w:rsidR="003603FE" w:rsidRDefault="003603FE" w:rsidP="00BD6410">
            <w:pPr>
              <w:rPr>
                <w:rFonts w:ascii="Calibri" w:hAnsi="Calibri"/>
                <w:i/>
              </w:rPr>
            </w:pPr>
          </w:p>
          <w:p w14:paraId="608B417F" w14:textId="055C0E77" w:rsidR="00BD6410" w:rsidRDefault="00BD6410" w:rsidP="00BD6410">
            <w:pPr>
              <w:rPr>
                <w:rFonts w:ascii="Calibri" w:hAnsi="Calibri"/>
                <w:i/>
              </w:rPr>
            </w:pPr>
            <w:r w:rsidRPr="00ED24A5">
              <w:rPr>
                <w:rFonts w:ascii="Calibri" w:hAnsi="Calibri"/>
                <w:i/>
              </w:rPr>
              <w:t>Canberra Historical Journal</w:t>
            </w:r>
          </w:p>
          <w:p w14:paraId="595C8C50" w14:textId="77777777" w:rsidR="002C3D74" w:rsidRPr="00ED24A5" w:rsidRDefault="002C3D74" w:rsidP="00BD6410">
            <w:pPr>
              <w:rPr>
                <w:rFonts w:ascii="Calibri" w:hAnsi="Calibri"/>
                <w:i/>
              </w:rPr>
            </w:pPr>
            <w:r>
              <w:rPr>
                <w:rFonts w:ascii="Calibri" w:hAnsi="Calibri"/>
                <w:i/>
              </w:rPr>
              <w:t>Editors</w:t>
            </w:r>
          </w:p>
        </w:tc>
        <w:tc>
          <w:tcPr>
            <w:tcW w:w="4820" w:type="dxa"/>
          </w:tcPr>
          <w:p w14:paraId="583A4D88" w14:textId="2F1E513E" w:rsidR="005E0A93" w:rsidRDefault="003974A7" w:rsidP="00F37E3C">
            <w:pPr>
              <w:rPr>
                <w:rFonts w:ascii="Calibri" w:hAnsi="Calibri"/>
              </w:rPr>
            </w:pPr>
            <w:r>
              <w:rPr>
                <w:rFonts w:ascii="Calibri" w:hAnsi="Calibri"/>
              </w:rPr>
              <w:t>Michael Hall</w:t>
            </w:r>
          </w:p>
          <w:p w14:paraId="65A8F0F7" w14:textId="77777777" w:rsidR="002F7E17" w:rsidRDefault="002F7E17" w:rsidP="00F37E3C">
            <w:pPr>
              <w:rPr>
                <w:rFonts w:ascii="Calibri" w:hAnsi="Calibri"/>
              </w:rPr>
            </w:pPr>
          </w:p>
          <w:p w14:paraId="4E7FB779" w14:textId="3DE718A3" w:rsidR="00BD6410" w:rsidRPr="00ED24A5" w:rsidRDefault="00BD6410" w:rsidP="00F37E3C">
            <w:pPr>
              <w:rPr>
                <w:rFonts w:ascii="Calibri" w:hAnsi="Calibri"/>
              </w:rPr>
            </w:pPr>
            <w:r>
              <w:rPr>
                <w:rFonts w:ascii="Calibri" w:hAnsi="Calibri"/>
              </w:rPr>
              <w:t>David Wardle and Kay Walsh</w:t>
            </w:r>
          </w:p>
        </w:tc>
      </w:tr>
      <w:tr w:rsidR="00BD6410" w:rsidRPr="00ED24A5" w14:paraId="51564128" w14:textId="77777777" w:rsidTr="00845A3F">
        <w:trPr>
          <w:trHeight w:val="526"/>
        </w:trPr>
        <w:tc>
          <w:tcPr>
            <w:tcW w:w="3260" w:type="dxa"/>
          </w:tcPr>
          <w:p w14:paraId="034CCA94" w14:textId="77777777" w:rsidR="00BD6410" w:rsidRDefault="00BD6410" w:rsidP="00BD6410">
            <w:pPr>
              <w:rPr>
                <w:rFonts w:ascii="Calibri" w:hAnsi="Calibri"/>
                <w:i/>
              </w:rPr>
            </w:pPr>
            <w:r w:rsidRPr="00ED24A5">
              <w:rPr>
                <w:rFonts w:ascii="Calibri" w:hAnsi="Calibri"/>
                <w:i/>
              </w:rPr>
              <w:t>Canberra History News</w:t>
            </w:r>
          </w:p>
          <w:p w14:paraId="34044E7B" w14:textId="01CA337C" w:rsidR="002C3D74" w:rsidRPr="00ED24A5" w:rsidRDefault="002C3D74" w:rsidP="00321EE0">
            <w:pPr>
              <w:rPr>
                <w:rFonts w:ascii="Calibri" w:hAnsi="Calibri"/>
                <w:i/>
              </w:rPr>
            </w:pPr>
            <w:r>
              <w:rPr>
                <w:rFonts w:ascii="Calibri" w:hAnsi="Calibri"/>
                <w:i/>
              </w:rPr>
              <w:t>Editor</w:t>
            </w:r>
          </w:p>
        </w:tc>
        <w:tc>
          <w:tcPr>
            <w:tcW w:w="4820" w:type="dxa"/>
          </w:tcPr>
          <w:p w14:paraId="24439FCD" w14:textId="4CD1200C" w:rsidR="00BD6410" w:rsidRPr="00ED24A5" w:rsidRDefault="00F31396" w:rsidP="00845A3F">
            <w:pPr>
              <w:rPr>
                <w:rFonts w:ascii="Calibri" w:hAnsi="Calibri"/>
              </w:rPr>
            </w:pPr>
            <w:r w:rsidRPr="00A16FAE">
              <w:rPr>
                <w:rFonts w:ascii="Calibri" w:hAnsi="Calibri"/>
              </w:rPr>
              <w:t xml:space="preserve">Marilyn Truscott until September 2024 edition. </w:t>
            </w:r>
            <w:r w:rsidR="00904A05" w:rsidRPr="00A16FAE">
              <w:rPr>
                <w:rFonts w:ascii="Calibri" w:hAnsi="Calibri"/>
              </w:rPr>
              <w:t>Gary Kent</w:t>
            </w:r>
            <w:r w:rsidRPr="00A16FAE">
              <w:rPr>
                <w:rFonts w:ascii="Calibri" w:hAnsi="Calibri"/>
              </w:rPr>
              <w:t xml:space="preserve"> </w:t>
            </w:r>
            <w:r w:rsidR="00D63AEF">
              <w:rPr>
                <w:rFonts w:ascii="Calibri" w:hAnsi="Calibri"/>
              </w:rPr>
              <w:t>from the February</w:t>
            </w:r>
            <w:r w:rsidR="005514AD" w:rsidRPr="00A16FAE">
              <w:rPr>
                <w:rFonts w:ascii="Calibri" w:hAnsi="Calibri"/>
              </w:rPr>
              <w:t xml:space="preserve"> edition</w:t>
            </w:r>
            <w:r w:rsidR="00A16FAE" w:rsidRPr="00A16FAE">
              <w:rPr>
                <w:rFonts w:ascii="Calibri" w:hAnsi="Calibri"/>
              </w:rPr>
              <w:t xml:space="preserve"> onwards</w:t>
            </w:r>
            <w:r w:rsidRPr="00A16FAE">
              <w:rPr>
                <w:rFonts w:ascii="Calibri" w:hAnsi="Calibri"/>
              </w:rPr>
              <w:t>.</w:t>
            </w:r>
          </w:p>
        </w:tc>
      </w:tr>
      <w:tr w:rsidR="008D3DF1" w:rsidRPr="00ED24A5" w14:paraId="79431F9E" w14:textId="77777777" w:rsidTr="000530EE">
        <w:tc>
          <w:tcPr>
            <w:tcW w:w="3260" w:type="dxa"/>
          </w:tcPr>
          <w:p w14:paraId="750E7285" w14:textId="17543052" w:rsidR="009B74F0" w:rsidRPr="00CB119C" w:rsidRDefault="008D3DF1" w:rsidP="002F7E17">
            <w:pPr>
              <w:rPr>
                <w:rFonts w:ascii="Calibri" w:hAnsi="Calibri"/>
                <w:i/>
              </w:rPr>
            </w:pPr>
            <w:r w:rsidRPr="00CB119C">
              <w:rPr>
                <w:rFonts w:ascii="Calibri" w:hAnsi="Calibri"/>
                <w:i/>
              </w:rPr>
              <w:t xml:space="preserve">ITC </w:t>
            </w:r>
            <w:r w:rsidR="00F6461F">
              <w:rPr>
                <w:rFonts w:ascii="Calibri" w:hAnsi="Calibri"/>
                <w:i/>
              </w:rPr>
              <w:t>support</w:t>
            </w:r>
          </w:p>
        </w:tc>
        <w:tc>
          <w:tcPr>
            <w:tcW w:w="4820" w:type="dxa"/>
          </w:tcPr>
          <w:p w14:paraId="464C5419" w14:textId="1FEECF60" w:rsidR="009B74F0" w:rsidRPr="00CB119C" w:rsidRDefault="008D3DF1" w:rsidP="002F7E17">
            <w:pPr>
              <w:rPr>
                <w:rFonts w:ascii="Calibri" w:hAnsi="Calibri"/>
              </w:rPr>
            </w:pPr>
            <w:r w:rsidRPr="00CB119C">
              <w:rPr>
                <w:rFonts w:ascii="Calibri" w:hAnsi="Calibri"/>
              </w:rPr>
              <w:t>John Davies</w:t>
            </w:r>
            <w:r w:rsidR="003603FE">
              <w:rPr>
                <w:rFonts w:ascii="Calibri" w:hAnsi="Calibri"/>
              </w:rPr>
              <w:t xml:space="preserve"> </w:t>
            </w:r>
          </w:p>
        </w:tc>
      </w:tr>
      <w:tr w:rsidR="008D3DF1" w:rsidRPr="00ED24A5" w14:paraId="005A3341" w14:textId="77777777" w:rsidTr="000530EE">
        <w:tc>
          <w:tcPr>
            <w:tcW w:w="3260" w:type="dxa"/>
          </w:tcPr>
          <w:p w14:paraId="1F20D6C1" w14:textId="77777777" w:rsidR="008D3DF1" w:rsidRPr="009717AC" w:rsidRDefault="008D3DF1" w:rsidP="00BD6410">
            <w:pPr>
              <w:rPr>
                <w:rFonts w:ascii="Calibri" w:hAnsi="Calibri"/>
                <w:i/>
              </w:rPr>
            </w:pPr>
            <w:r w:rsidRPr="009717AC">
              <w:rPr>
                <w:rFonts w:ascii="Calibri" w:hAnsi="Calibri"/>
                <w:i/>
              </w:rPr>
              <w:t>Events Manager</w:t>
            </w:r>
          </w:p>
        </w:tc>
        <w:tc>
          <w:tcPr>
            <w:tcW w:w="4820" w:type="dxa"/>
          </w:tcPr>
          <w:p w14:paraId="49DB6262" w14:textId="77777777" w:rsidR="002C3D74" w:rsidRDefault="008D3DF1" w:rsidP="00F4325E">
            <w:pPr>
              <w:rPr>
                <w:rFonts w:ascii="Calibri" w:hAnsi="Calibri"/>
              </w:rPr>
            </w:pPr>
            <w:r>
              <w:rPr>
                <w:rFonts w:ascii="Calibri" w:hAnsi="Calibri"/>
              </w:rPr>
              <w:t>Tony Corp</w:t>
            </w:r>
          </w:p>
        </w:tc>
      </w:tr>
      <w:tr w:rsidR="008D3DF1" w:rsidRPr="00ED24A5" w14:paraId="65871EFA" w14:textId="77777777" w:rsidTr="000530EE">
        <w:tc>
          <w:tcPr>
            <w:tcW w:w="3260" w:type="dxa"/>
          </w:tcPr>
          <w:p w14:paraId="1F6CFC70" w14:textId="77777777" w:rsidR="008D3DF1" w:rsidRDefault="008D3DF1" w:rsidP="009717AC">
            <w:pPr>
              <w:jc w:val="both"/>
              <w:rPr>
                <w:rFonts w:ascii="Calibri" w:hAnsi="Calibri"/>
                <w:i/>
              </w:rPr>
            </w:pPr>
            <w:r w:rsidRPr="009717AC">
              <w:rPr>
                <w:rFonts w:ascii="Calibri" w:hAnsi="Calibri"/>
                <w:i/>
              </w:rPr>
              <w:t>Federation of Australian Historical Societies Delegates</w:t>
            </w:r>
          </w:p>
        </w:tc>
        <w:tc>
          <w:tcPr>
            <w:tcW w:w="4820" w:type="dxa"/>
          </w:tcPr>
          <w:p w14:paraId="7DA95DF9" w14:textId="0F3A141B" w:rsidR="008D3DF1" w:rsidRDefault="00173912" w:rsidP="00173912">
            <w:pPr>
              <w:rPr>
                <w:rFonts w:ascii="Calibri" w:hAnsi="Calibri"/>
              </w:rPr>
            </w:pPr>
            <w:r w:rsidRPr="00173912">
              <w:rPr>
                <w:rFonts w:ascii="Calibri" w:hAnsi="Calibri"/>
              </w:rPr>
              <w:t xml:space="preserve">Esther </w:t>
            </w:r>
            <w:r>
              <w:rPr>
                <w:rFonts w:ascii="Calibri" w:hAnsi="Calibri"/>
              </w:rPr>
              <w:t>Davies u</w:t>
            </w:r>
            <w:r w:rsidRPr="00173912">
              <w:rPr>
                <w:rFonts w:ascii="Calibri" w:hAnsi="Calibri"/>
              </w:rPr>
              <w:t>ntil Dec</w:t>
            </w:r>
            <w:r>
              <w:rPr>
                <w:rFonts w:ascii="Calibri" w:hAnsi="Calibri"/>
              </w:rPr>
              <w:t>ember</w:t>
            </w:r>
            <w:r w:rsidRPr="00173912">
              <w:rPr>
                <w:rFonts w:ascii="Calibri" w:hAnsi="Calibri"/>
              </w:rPr>
              <w:t xml:space="preserve"> 2024</w:t>
            </w:r>
            <w:r>
              <w:rPr>
                <w:rFonts w:ascii="Calibri" w:hAnsi="Calibri"/>
              </w:rPr>
              <w:t xml:space="preserve">, Gary Kent from January 2025, </w:t>
            </w:r>
            <w:r w:rsidR="00F419CD">
              <w:rPr>
                <w:rFonts w:ascii="Calibri" w:hAnsi="Calibri"/>
              </w:rPr>
              <w:t>Nick Swain</w:t>
            </w:r>
            <w:r>
              <w:rPr>
                <w:rFonts w:ascii="Calibri" w:hAnsi="Calibri"/>
              </w:rPr>
              <w:t>.</w:t>
            </w:r>
            <w:r w:rsidR="00904A05">
              <w:rPr>
                <w:rFonts w:ascii="Calibri" w:hAnsi="Calibri"/>
              </w:rPr>
              <w:t xml:space="preserve"> </w:t>
            </w:r>
          </w:p>
        </w:tc>
      </w:tr>
    </w:tbl>
    <w:p w14:paraId="36DED614" w14:textId="49EECEEB" w:rsidR="000848F3" w:rsidRPr="00AF17B0" w:rsidRDefault="0061224C" w:rsidP="0075502B">
      <w:pPr>
        <w:pStyle w:val="Heading1"/>
        <w:rPr>
          <w:rFonts w:asciiTheme="minorHAnsi" w:hAnsiTheme="minorHAnsi" w:cstheme="minorHAnsi"/>
        </w:rPr>
      </w:pPr>
      <w:bookmarkStart w:id="2" w:name="_Toc207466587"/>
      <w:r>
        <w:rPr>
          <w:rFonts w:asciiTheme="minorHAnsi" w:hAnsiTheme="minorHAnsi" w:cstheme="minorHAnsi"/>
        </w:rPr>
        <w:t>PRESIDENT’S REPORT</w:t>
      </w:r>
      <w:bookmarkEnd w:id="2"/>
    </w:p>
    <w:p w14:paraId="63ED8738" w14:textId="77777777" w:rsidR="00795259" w:rsidRPr="00AA2F26" w:rsidRDefault="00795259" w:rsidP="007D422F">
      <w:pPr>
        <w:spacing w:after="0" w:line="240" w:lineRule="auto"/>
        <w:ind w:left="425"/>
        <w:rPr>
          <w:sz w:val="18"/>
          <w:szCs w:val="18"/>
        </w:rPr>
      </w:pPr>
    </w:p>
    <w:p w14:paraId="2DE2A9B9" w14:textId="4A55C8F3" w:rsidR="0095135C" w:rsidRPr="0095135C" w:rsidRDefault="0095135C" w:rsidP="0095135C">
      <w:pPr>
        <w:spacing w:after="0" w:line="240" w:lineRule="auto"/>
      </w:pPr>
      <w:r w:rsidRPr="00BF6718">
        <w:t xml:space="preserve">This year has, sadly, seen the passing of two ex-Presidents of CDHS: Barry Price and Esther Davies. Barry was President from </w:t>
      </w:r>
      <w:r w:rsidRPr="00D63AEF">
        <w:t>199</w:t>
      </w:r>
      <w:r w:rsidR="00D63AEF" w:rsidRPr="00D63AEF">
        <w:t>5</w:t>
      </w:r>
      <w:r w:rsidRPr="00D63AEF">
        <w:t xml:space="preserve"> to 199</w:t>
      </w:r>
      <w:r w:rsidR="00D63AEF" w:rsidRPr="00D63AEF">
        <w:t>7</w:t>
      </w:r>
      <w:r w:rsidRPr="00D63AEF">
        <w:t xml:space="preserve"> and Esther from </w:t>
      </w:r>
      <w:r w:rsidR="00D63AEF" w:rsidRPr="00D63AEF">
        <w:t>1992-1995</w:t>
      </w:r>
      <w:r w:rsidRPr="00D63AEF">
        <w:t xml:space="preserve"> and </w:t>
      </w:r>
      <w:r w:rsidR="00D63AEF" w:rsidRPr="00D63AEF">
        <w:t>2003-04.</w:t>
      </w:r>
      <w:r w:rsidRPr="00D63AEF">
        <w:t xml:space="preserve"> </w:t>
      </w:r>
      <w:r w:rsidRPr="00BF6718">
        <w:t xml:space="preserve">Barry will be remembered for his dedicated and assiduous work as Treasurer and overseeing the Society’ stewardship of Blundells Cottage. He was made a Life Member of CDHS in </w:t>
      </w:r>
      <w:r w:rsidR="00D63AEF" w:rsidRPr="00D63AEF">
        <w:t>2014</w:t>
      </w:r>
      <w:r w:rsidRPr="00D63AEF">
        <w:t xml:space="preserve">. </w:t>
      </w:r>
      <w:r w:rsidRPr="00BF6718">
        <w:t xml:space="preserve">Esther was </w:t>
      </w:r>
      <w:proofErr w:type="gramStart"/>
      <w:r w:rsidRPr="00BF6718">
        <w:t>a personal friend</w:t>
      </w:r>
      <w:proofErr w:type="gramEnd"/>
      <w:r w:rsidRPr="00BF6718">
        <w:t xml:space="preserve">. She had great affection for and devoted a significant amount of her time over decades to the CDHS. I will remember her as someone who was at the heart of all sorts of historical endeavours in the ACT – a dedicated high school history teacher, archivist at </w:t>
      </w:r>
      <w:proofErr w:type="spellStart"/>
      <w:r w:rsidRPr="00BF6718">
        <w:t>Telopea</w:t>
      </w:r>
      <w:proofErr w:type="spellEnd"/>
      <w:r w:rsidRPr="00BF6718">
        <w:t xml:space="preserve"> Park School and much, much else. Despite a severe illness Esther turned up bravely to Council meetings until shortly before her death. I gave a eulogy, both for the Society and myself, at her funeral at the Wesley Uniting Church on 15 January 2025. A full obituary outlining Esther’s contribution to the Society </w:t>
      </w:r>
      <w:r w:rsidRPr="00D63AEF">
        <w:t xml:space="preserve">will be </w:t>
      </w:r>
      <w:r w:rsidRPr="00BF6718">
        <w:t>in the forthcoming CDHS Journal, No 95, September 2025. Esther, and husband John</w:t>
      </w:r>
      <w:r w:rsidR="00D63AEF">
        <w:t>,</w:t>
      </w:r>
      <w:r w:rsidRPr="00BF6718">
        <w:t xml:space="preserve"> were made Life Members of CDHS in 202</w:t>
      </w:r>
      <w:r w:rsidR="00D63AEF">
        <w:t>3.</w:t>
      </w:r>
      <w:r w:rsidRPr="0095135C">
        <w:rPr>
          <w:color w:val="EE0000"/>
        </w:rPr>
        <w:t xml:space="preserve"> </w:t>
      </w:r>
    </w:p>
    <w:p w14:paraId="6B95EA1C" w14:textId="77777777" w:rsidR="0095135C" w:rsidRPr="00BF6718" w:rsidRDefault="0095135C" w:rsidP="0095135C">
      <w:pPr>
        <w:spacing w:after="0" w:line="240" w:lineRule="auto"/>
      </w:pPr>
    </w:p>
    <w:p w14:paraId="71432516" w14:textId="77777777" w:rsidR="0095135C" w:rsidRPr="00BF6718" w:rsidRDefault="0095135C" w:rsidP="0095135C">
      <w:pPr>
        <w:spacing w:after="0" w:line="240" w:lineRule="auto"/>
      </w:pPr>
      <w:r w:rsidRPr="00BF6718">
        <w:t xml:space="preserve">I should also mention that our longest serving member, also a Past President and </w:t>
      </w:r>
    </w:p>
    <w:p w14:paraId="37F2B301" w14:textId="77777777" w:rsidR="0095135C" w:rsidRPr="00BF6718" w:rsidRDefault="0095135C" w:rsidP="0095135C">
      <w:pPr>
        <w:spacing w:after="0" w:line="240" w:lineRule="auto"/>
      </w:pPr>
      <w:r w:rsidRPr="00BF6718">
        <w:t>well-known Canberra historian, Patricia Clark</w:t>
      </w:r>
      <w:r w:rsidRPr="0095135C">
        <w:t>e</w:t>
      </w:r>
      <w:r w:rsidRPr="00BF6718">
        <w:t xml:space="preserve"> was recognised this year for her immense contribution to Australian history by an award of the ‘Australian Dictionary of Biography Medal’. In part, her citation on the ADB website reads:</w:t>
      </w:r>
    </w:p>
    <w:p w14:paraId="74CA0A7F" w14:textId="77777777" w:rsidR="0095135C" w:rsidRPr="0095135C" w:rsidRDefault="0095135C" w:rsidP="0095135C">
      <w:pPr>
        <w:ind w:left="720"/>
      </w:pPr>
      <w:r w:rsidRPr="00BF6718">
        <w:rPr>
          <w:i/>
          <w:iCs/>
        </w:rPr>
        <w:t>Dr Patricia Clarke OAM FAHA FFAHS has been a dedicated and longstanding contributor to the Australian Dictionary of Biography since the 1980s, and to the National Centre of Biography since its formation in 2008. She has given over thirty-five years of generous service to these two institutions and is a deserving recipient of an ADB Medal.</w:t>
      </w:r>
      <w:r w:rsidRPr="0095135C">
        <w:t xml:space="preserve"> </w:t>
      </w:r>
    </w:p>
    <w:p w14:paraId="0601A1E0" w14:textId="77777777" w:rsidR="0095135C" w:rsidRPr="0095135C" w:rsidRDefault="0095135C" w:rsidP="0095135C">
      <w:r w:rsidRPr="00BF6718">
        <w:t xml:space="preserve">CDHS Council speaks, I am sure, for all members in congratulating Pat on this </w:t>
      </w:r>
      <w:r w:rsidRPr="0095135C">
        <w:t>p</w:t>
      </w:r>
      <w:r w:rsidRPr="00BF6718">
        <w:t>restigious award.</w:t>
      </w:r>
    </w:p>
    <w:p w14:paraId="64BF8847" w14:textId="391D560F" w:rsidR="0095135C" w:rsidRPr="0095135C" w:rsidRDefault="0095135C" w:rsidP="0095135C">
      <w:r w:rsidRPr="00BF6718">
        <w:lastRenderedPageBreak/>
        <w:t xml:space="preserve">Our most public, indeed prestigious, event, the annual Canberra Day Oration at the National Library on 12 March 2025, was well attended by both members and the </w:t>
      </w:r>
      <w:proofErr w:type="gramStart"/>
      <w:r w:rsidRPr="00BF6718">
        <w:t>general public</w:t>
      </w:r>
      <w:proofErr w:type="gramEnd"/>
      <w:r w:rsidRPr="00BF6718">
        <w:t>. Our Orator, previous ACT Chief Minister and Senator Gary Humphries’ topic was ‘Has self</w:t>
      </w:r>
      <w:r w:rsidR="00902129">
        <w:t>-</w:t>
      </w:r>
      <w:r w:rsidRPr="00BF6718">
        <w:t>government been a success?’. His conclusion - it has been and our ‘Rolls Royce electoral system’ has delivered accountability with a minimum of corruption.</w:t>
      </w:r>
    </w:p>
    <w:p w14:paraId="6B32F06F" w14:textId="77777777" w:rsidR="0095135C" w:rsidRPr="0095135C" w:rsidRDefault="0095135C" w:rsidP="0095135C">
      <w:r w:rsidRPr="00BF6718">
        <w:t xml:space="preserve">If any member wants to get some idea of how much goes on throughout an average year at the Society to safeguard and present Canberra and district’s colourful and complex history, come in and ask to look through the publicly available minutes of your Council’s meetings. It astonishes me to realise how much does goes on. </w:t>
      </w:r>
    </w:p>
    <w:p w14:paraId="6ADC016E" w14:textId="77777777" w:rsidR="00D63AEF" w:rsidRDefault="0095135C" w:rsidP="00D63AEF">
      <w:pPr>
        <w:spacing w:after="0" w:line="240" w:lineRule="auto"/>
      </w:pPr>
      <w:r w:rsidRPr="00BF6718">
        <w:t xml:space="preserve">We continue to produce a high-quality historical journal recognised nationally as such. Monthly newsletters keep members informed of events and much else with short articles. Our website grows apace with new images from our photo archive appearing regularly. Sales of photos keep growing and bringing in much needed revenue. </w:t>
      </w:r>
    </w:p>
    <w:p w14:paraId="6418DB21" w14:textId="77777777" w:rsidR="00D63AEF" w:rsidRDefault="00D63AEF" w:rsidP="00D63AEF">
      <w:pPr>
        <w:spacing w:after="0" w:line="240" w:lineRule="auto"/>
      </w:pPr>
    </w:p>
    <w:p w14:paraId="4A650B69" w14:textId="152FC157" w:rsidR="0095135C" w:rsidRDefault="0095135C" w:rsidP="00D63AEF">
      <w:pPr>
        <w:spacing w:after="0" w:line="240" w:lineRule="auto"/>
      </w:pPr>
      <w:r w:rsidRPr="00BF6718">
        <w:t xml:space="preserve">Monthly members meetings, even on cold winter nights, have been well attended and I have greatly enjoyed listening to a wide range of presenters and stories such as Immediate Past President of Yass and District Historical Society Cheryl Mongan tell the dramatic but eventually successful tale of how the Society’s extensive archives, now classified as ‘of national significance’, were relocated with much local involvement and despite less than helpful attitudes from local officials. </w:t>
      </w:r>
    </w:p>
    <w:p w14:paraId="6CDE12D4" w14:textId="77777777" w:rsidR="00D63AEF" w:rsidRPr="0095135C" w:rsidRDefault="00D63AEF" w:rsidP="00D63AEF">
      <w:pPr>
        <w:spacing w:after="0" w:line="240" w:lineRule="auto"/>
      </w:pPr>
    </w:p>
    <w:p w14:paraId="6C10033B" w14:textId="1EE6BAA1" w:rsidR="0095135C" w:rsidRPr="0095135C" w:rsidRDefault="0095135C" w:rsidP="0095135C">
      <w:r w:rsidRPr="00BF6718">
        <w:t xml:space="preserve">Volunteers Janet Wilson and Sue Tongue have continued their sterling work on sorting one of our most significant collections, the Pat Wardle letters. </w:t>
      </w:r>
      <w:r w:rsidR="00D63AEF" w:rsidRPr="00D63AEF">
        <w:t>Sarah Ryan has continued to record and rehouse many large display photographs</w:t>
      </w:r>
      <w:r w:rsidR="00D63AEF">
        <w:rPr>
          <w:color w:val="EE0000"/>
        </w:rPr>
        <w:t xml:space="preserve">. </w:t>
      </w:r>
      <w:proofErr w:type="gramStart"/>
      <w:r w:rsidRPr="00BF6718">
        <w:t>And,</w:t>
      </w:r>
      <w:proofErr w:type="gramEnd"/>
      <w:r w:rsidRPr="00BF6718">
        <w:t xml:space="preserve"> thank goodness, our Honorary Archivist, Michael Hall, has returned to us after a necessary break for family matters. Those who visit the office in Cutin have almost certainly been helped by our long-term Admin Officer, the hugely knowledge</w:t>
      </w:r>
      <w:r w:rsidR="00D63AEF">
        <w:t>able</w:t>
      </w:r>
      <w:r w:rsidRPr="00BF6718">
        <w:t xml:space="preserve"> Helen Digan. Also noticeable in the minutes are the number of times Council members have been asked to comment on significant local stories and events, for example </w:t>
      </w:r>
      <w:r w:rsidR="00D63AEF">
        <w:t xml:space="preserve">the </w:t>
      </w:r>
      <w:r w:rsidR="00D63AEF" w:rsidRPr="00BF6718">
        <w:t xml:space="preserve">interview </w:t>
      </w:r>
      <w:r w:rsidR="00D63AEF">
        <w:t xml:space="preserve">by </w:t>
      </w:r>
      <w:r w:rsidR="00D63AEF" w:rsidRPr="00BF6718">
        <w:t>our Secretary</w:t>
      </w:r>
      <w:r w:rsidR="00D63AEF">
        <w:t>,</w:t>
      </w:r>
      <w:r w:rsidR="00D63AEF" w:rsidRPr="00BF6718">
        <w:t xml:space="preserve"> </w:t>
      </w:r>
      <w:r w:rsidRPr="00BF6718">
        <w:t>Nick Swain, with the ABC on the development of Manuka and Manuka oval. And that is just the tip of the iceberg revealed in those minutes.</w:t>
      </w:r>
    </w:p>
    <w:p w14:paraId="16354712" w14:textId="77777777" w:rsidR="0095135C" w:rsidRPr="0095135C" w:rsidRDefault="0095135C" w:rsidP="0095135C">
      <w:r w:rsidRPr="00BF6718">
        <w:t xml:space="preserve">I look forward to seeing as many members as possible members during next year’s members’ meetings and, hopefully, at the annual CDHS Christmas party … our amazing raffle an endlessly popular feature. We continue to need new blood on Council so please do consider a stint there is you feel you have something to contribute. But rest assured your Council will continue to work, as it has done since 1953, for the </w:t>
      </w:r>
      <w:r w:rsidRPr="0095135C">
        <w:t>f</w:t>
      </w:r>
      <w:r w:rsidRPr="00BF6718">
        <w:t>urtherance of Canberra and District’s history.</w:t>
      </w:r>
    </w:p>
    <w:p w14:paraId="783CCA49" w14:textId="77777777" w:rsidR="0095135C" w:rsidRPr="00BF6718" w:rsidRDefault="0095135C" w:rsidP="0095135C">
      <w:pPr>
        <w:spacing w:after="0" w:line="240" w:lineRule="auto"/>
      </w:pPr>
      <w:r w:rsidRPr="00BF6718">
        <w:t>Dr Richard E Reid</w:t>
      </w:r>
    </w:p>
    <w:p w14:paraId="4F293F51" w14:textId="77777777" w:rsidR="0095135C" w:rsidRPr="00BF6718" w:rsidRDefault="0095135C" w:rsidP="0095135C">
      <w:pPr>
        <w:spacing w:after="0" w:line="240" w:lineRule="auto"/>
      </w:pPr>
      <w:r w:rsidRPr="00BF6718">
        <w:t>President CDHS, 2024/2025</w:t>
      </w:r>
    </w:p>
    <w:p w14:paraId="0EBC85C8" w14:textId="77777777" w:rsidR="00904A05" w:rsidRPr="003603FE" w:rsidRDefault="00904A05" w:rsidP="0095135C">
      <w:pPr>
        <w:spacing w:after="0" w:line="240" w:lineRule="auto"/>
      </w:pPr>
    </w:p>
    <w:p w14:paraId="11CB70A3" w14:textId="77777777" w:rsidR="000848F3" w:rsidRPr="009717AC" w:rsidRDefault="00500CB5" w:rsidP="00E2588E">
      <w:pPr>
        <w:pStyle w:val="Heading1"/>
        <w:spacing w:before="0" w:line="240" w:lineRule="auto"/>
        <w:rPr>
          <w:rFonts w:asciiTheme="minorHAnsi" w:hAnsiTheme="minorHAnsi" w:cstheme="minorHAnsi"/>
          <w:szCs w:val="28"/>
          <w:lang w:val="en-AU"/>
        </w:rPr>
      </w:pPr>
      <w:bookmarkStart w:id="3" w:name="_Toc207466588"/>
      <w:r w:rsidRPr="009717AC">
        <w:rPr>
          <w:rFonts w:asciiTheme="minorHAnsi" w:hAnsiTheme="minorHAnsi" w:cstheme="minorHAnsi"/>
          <w:szCs w:val="28"/>
          <w:lang w:val="en-AU"/>
        </w:rPr>
        <w:t xml:space="preserve">OUR </w:t>
      </w:r>
      <w:r w:rsidR="000848F3" w:rsidRPr="009717AC">
        <w:rPr>
          <w:rFonts w:asciiTheme="minorHAnsi" w:hAnsiTheme="minorHAnsi" w:cstheme="minorHAnsi"/>
          <w:szCs w:val="28"/>
          <w:lang w:val="en-AU"/>
        </w:rPr>
        <w:t>MEMBERS</w:t>
      </w:r>
      <w:r w:rsidRPr="009717AC">
        <w:rPr>
          <w:rFonts w:asciiTheme="minorHAnsi" w:hAnsiTheme="minorHAnsi" w:cstheme="minorHAnsi"/>
          <w:szCs w:val="28"/>
          <w:lang w:val="en-AU"/>
        </w:rPr>
        <w:t xml:space="preserve"> AND VOLUNTEERS</w:t>
      </w:r>
      <w:bookmarkEnd w:id="3"/>
    </w:p>
    <w:p w14:paraId="44ACD4F6" w14:textId="77777777" w:rsidR="00F37E3C" w:rsidRDefault="00F37E3C" w:rsidP="00E2588E">
      <w:pPr>
        <w:spacing w:after="0" w:line="240" w:lineRule="auto"/>
        <w:rPr>
          <w:lang w:val="en-AU"/>
        </w:rPr>
      </w:pPr>
    </w:p>
    <w:p w14:paraId="3572C09A" w14:textId="6A2DBD4C" w:rsidR="00884FB1" w:rsidRPr="00F4325E" w:rsidRDefault="00884FB1" w:rsidP="00E2588E">
      <w:pPr>
        <w:spacing w:after="0" w:line="240" w:lineRule="auto"/>
        <w:rPr>
          <w:lang w:val="en-AU"/>
        </w:rPr>
      </w:pPr>
      <w:r w:rsidRPr="00F4325E">
        <w:rPr>
          <w:lang w:val="en-AU"/>
        </w:rPr>
        <w:t xml:space="preserve">Our members and </w:t>
      </w:r>
      <w:r w:rsidR="00894318" w:rsidRPr="00F4325E">
        <w:rPr>
          <w:lang w:val="en-AU"/>
        </w:rPr>
        <w:t>everyone</w:t>
      </w:r>
      <w:r w:rsidRPr="00F4325E">
        <w:rPr>
          <w:lang w:val="en-AU"/>
        </w:rPr>
        <w:t xml:space="preserve"> who selflessly </w:t>
      </w:r>
      <w:r w:rsidR="00967130" w:rsidRPr="00F4325E">
        <w:rPr>
          <w:lang w:val="en-AU"/>
        </w:rPr>
        <w:t>volunteered</w:t>
      </w:r>
      <w:r w:rsidRPr="00F4325E">
        <w:rPr>
          <w:lang w:val="en-AU"/>
        </w:rPr>
        <w:t xml:space="preserve"> their time and skills are the backbone of our Society. </w:t>
      </w:r>
      <w:r w:rsidR="0045215D">
        <w:rPr>
          <w:lang w:val="en-AU"/>
        </w:rPr>
        <w:t>We are a 100% volunteer society.</w:t>
      </w:r>
    </w:p>
    <w:p w14:paraId="54BE1067" w14:textId="77777777" w:rsidR="001B500F" w:rsidRDefault="001B500F" w:rsidP="00E2588E">
      <w:pPr>
        <w:pStyle w:val="Heading2"/>
        <w:spacing w:before="0" w:line="240" w:lineRule="auto"/>
        <w:rPr>
          <w:lang w:val="en-AU"/>
        </w:rPr>
      </w:pPr>
    </w:p>
    <w:p w14:paraId="3A78729E" w14:textId="64E8DEF4" w:rsidR="00BB279E" w:rsidRDefault="005F7B69" w:rsidP="00E2588E">
      <w:pPr>
        <w:pStyle w:val="Heading2"/>
        <w:spacing w:before="0" w:line="240" w:lineRule="auto"/>
        <w:rPr>
          <w:lang w:val="en-AU"/>
        </w:rPr>
      </w:pPr>
      <w:bookmarkStart w:id="4" w:name="_Toc207466589"/>
      <w:r>
        <w:rPr>
          <w:lang w:val="en-AU"/>
        </w:rPr>
        <w:t>Membership</w:t>
      </w:r>
      <w:bookmarkEnd w:id="4"/>
    </w:p>
    <w:p w14:paraId="39D1DA3C" w14:textId="7815666C" w:rsidR="00D4326A" w:rsidRDefault="00CB3D28" w:rsidP="00E2588E">
      <w:pPr>
        <w:spacing w:after="0" w:line="240" w:lineRule="auto"/>
        <w:rPr>
          <w:rFonts w:cstheme="minorHAnsi"/>
          <w:lang w:val="en-AU"/>
        </w:rPr>
      </w:pPr>
      <w:r w:rsidRPr="00F4325E">
        <w:rPr>
          <w:rFonts w:cstheme="minorHAnsi"/>
          <w:lang w:val="en-AU"/>
        </w:rPr>
        <w:t>We had</w:t>
      </w:r>
      <w:r w:rsidR="00884FB1" w:rsidRPr="00F4325E">
        <w:rPr>
          <w:rFonts w:cstheme="minorHAnsi"/>
          <w:lang w:val="en-AU"/>
        </w:rPr>
        <w:t xml:space="preserve"> </w:t>
      </w:r>
      <w:r w:rsidR="00766ED7">
        <w:rPr>
          <w:rFonts w:cstheme="minorHAnsi"/>
          <w:lang w:val="en-AU"/>
        </w:rPr>
        <w:t>234</w:t>
      </w:r>
      <w:r w:rsidR="00904A05">
        <w:rPr>
          <w:rFonts w:cstheme="minorHAnsi"/>
          <w:lang w:val="en-AU"/>
        </w:rPr>
        <w:t xml:space="preserve"> </w:t>
      </w:r>
      <w:r w:rsidR="00425E47">
        <w:rPr>
          <w:rFonts w:cstheme="minorHAnsi"/>
          <w:lang w:val="en-AU"/>
        </w:rPr>
        <w:t xml:space="preserve">individual </w:t>
      </w:r>
      <w:r w:rsidR="00D45443">
        <w:rPr>
          <w:rFonts w:cstheme="minorHAnsi"/>
          <w:lang w:val="en-AU"/>
        </w:rPr>
        <w:t xml:space="preserve">financial </w:t>
      </w:r>
      <w:r w:rsidR="00E72F1A" w:rsidRPr="00F4325E">
        <w:rPr>
          <w:rFonts w:cstheme="minorHAnsi"/>
          <w:lang w:val="en-AU"/>
        </w:rPr>
        <w:t xml:space="preserve">members </w:t>
      </w:r>
      <w:proofErr w:type="gramStart"/>
      <w:r w:rsidRPr="00F4325E">
        <w:rPr>
          <w:rFonts w:cstheme="minorHAnsi"/>
          <w:lang w:val="en-AU"/>
        </w:rPr>
        <w:t>a</w:t>
      </w:r>
      <w:r w:rsidR="00CF3558" w:rsidRPr="00F4325E">
        <w:rPr>
          <w:rFonts w:cstheme="minorHAnsi"/>
          <w:lang w:val="en-AU"/>
        </w:rPr>
        <w:t>t</w:t>
      </w:r>
      <w:proofErr w:type="gramEnd"/>
      <w:r w:rsidRPr="00F4325E">
        <w:rPr>
          <w:rFonts w:cstheme="minorHAnsi"/>
          <w:lang w:val="en-AU"/>
        </w:rPr>
        <w:t xml:space="preserve"> </w:t>
      </w:r>
      <w:r w:rsidR="005454F7" w:rsidRPr="00173912">
        <w:rPr>
          <w:rFonts w:cstheme="minorHAnsi"/>
          <w:lang w:val="en-AU"/>
        </w:rPr>
        <w:t>30 June 20</w:t>
      </w:r>
      <w:r w:rsidR="00C34511" w:rsidRPr="00173912">
        <w:rPr>
          <w:rFonts w:cstheme="minorHAnsi"/>
          <w:lang w:val="en-AU"/>
        </w:rPr>
        <w:t>2</w:t>
      </w:r>
      <w:r w:rsidR="00904A05" w:rsidRPr="00173912">
        <w:rPr>
          <w:rFonts w:cstheme="minorHAnsi"/>
          <w:lang w:val="en-AU"/>
        </w:rPr>
        <w:t>5</w:t>
      </w:r>
      <w:r w:rsidR="00220B95" w:rsidRPr="00173912">
        <w:rPr>
          <w:rFonts w:cstheme="minorHAnsi"/>
          <w:lang w:val="en-AU"/>
        </w:rPr>
        <w:t xml:space="preserve"> </w:t>
      </w:r>
      <w:r w:rsidR="00220B95">
        <w:rPr>
          <w:rFonts w:cstheme="minorHAnsi"/>
          <w:lang w:val="en-AU"/>
        </w:rPr>
        <w:t xml:space="preserve">which is </w:t>
      </w:r>
      <w:r w:rsidR="00766ED7" w:rsidRPr="00766ED7">
        <w:rPr>
          <w:rFonts w:cstheme="minorHAnsi"/>
          <w:lang w:val="en-AU"/>
        </w:rPr>
        <w:t>2</w:t>
      </w:r>
      <w:r w:rsidR="003603FE" w:rsidRPr="0099457E">
        <w:rPr>
          <w:rFonts w:cstheme="minorHAnsi"/>
          <w:lang w:val="en-AU"/>
        </w:rPr>
        <w:t xml:space="preserve"> </w:t>
      </w:r>
      <w:r w:rsidR="002874FD">
        <w:rPr>
          <w:rFonts w:cstheme="minorHAnsi"/>
          <w:lang w:val="en-AU"/>
        </w:rPr>
        <w:t xml:space="preserve">more </w:t>
      </w:r>
      <w:r w:rsidR="00276934">
        <w:rPr>
          <w:rFonts w:cstheme="minorHAnsi"/>
          <w:lang w:val="en-AU"/>
        </w:rPr>
        <w:t>than last year.</w:t>
      </w:r>
      <w:r w:rsidR="00F419CD">
        <w:rPr>
          <w:rFonts w:cstheme="minorHAnsi"/>
          <w:lang w:val="en-AU"/>
        </w:rPr>
        <w:t xml:space="preserve"> </w:t>
      </w:r>
      <w:r w:rsidR="00282DE7" w:rsidRPr="00F4325E">
        <w:rPr>
          <w:rFonts w:cstheme="minorHAnsi"/>
          <w:lang w:val="en-AU"/>
        </w:rPr>
        <w:t>Membership statistics can be found in Appendi</w:t>
      </w:r>
      <w:r w:rsidR="009A6B3E">
        <w:rPr>
          <w:rFonts w:cstheme="minorHAnsi"/>
          <w:lang w:val="en-AU"/>
        </w:rPr>
        <w:t>x 3</w:t>
      </w:r>
      <w:r w:rsidR="00282DE7" w:rsidRPr="00F4325E">
        <w:rPr>
          <w:rFonts w:cstheme="minorHAnsi"/>
          <w:lang w:val="en-AU"/>
        </w:rPr>
        <w:t>.</w:t>
      </w:r>
    </w:p>
    <w:p w14:paraId="7D5DA7CE" w14:textId="77777777" w:rsidR="003974A7" w:rsidRDefault="003974A7" w:rsidP="00E2588E">
      <w:pPr>
        <w:spacing w:after="0" w:line="240" w:lineRule="auto"/>
        <w:rPr>
          <w:rFonts w:cstheme="minorHAnsi"/>
          <w:lang w:val="en-AU"/>
        </w:rPr>
      </w:pPr>
    </w:p>
    <w:p w14:paraId="29D70256" w14:textId="77777777" w:rsidR="009A6B3E" w:rsidRPr="009A6B3E" w:rsidRDefault="009A6B3E" w:rsidP="00E2588E">
      <w:pPr>
        <w:pStyle w:val="Heading3"/>
        <w:rPr>
          <w:lang w:val="en-AU"/>
        </w:rPr>
      </w:pPr>
      <w:bookmarkStart w:id="5" w:name="_Toc207466590"/>
      <w:r w:rsidRPr="009A6B3E">
        <w:rPr>
          <w:lang w:val="en-AU"/>
        </w:rPr>
        <w:lastRenderedPageBreak/>
        <w:t>New members</w:t>
      </w:r>
      <w:bookmarkEnd w:id="5"/>
    </w:p>
    <w:p w14:paraId="52EB7F39" w14:textId="77777777" w:rsidR="00BE1480" w:rsidRDefault="00BE1480" w:rsidP="00940BF2">
      <w:pPr>
        <w:spacing w:after="0" w:line="240" w:lineRule="auto"/>
        <w:rPr>
          <w:rFonts w:cstheme="minorHAnsi"/>
          <w:lang w:val="en-AU"/>
        </w:rPr>
        <w:sectPr w:rsidR="00BE1480" w:rsidSect="00E2588E">
          <w:type w:val="continuous"/>
          <w:pgSz w:w="11906" w:h="16838"/>
          <w:pgMar w:top="1440" w:right="1440" w:bottom="1440" w:left="1440" w:header="708" w:footer="708" w:gutter="0"/>
          <w:cols w:space="708"/>
          <w:docGrid w:linePitch="360"/>
        </w:sectPr>
      </w:pPr>
    </w:p>
    <w:p w14:paraId="3F6F7231" w14:textId="77777777" w:rsidR="00940BF2" w:rsidRDefault="009A6B3E" w:rsidP="00E91BBE">
      <w:pPr>
        <w:spacing w:after="0" w:line="240" w:lineRule="auto"/>
        <w:rPr>
          <w:rFonts w:cstheme="minorHAnsi"/>
          <w:lang w:val="en-AU"/>
        </w:rPr>
      </w:pPr>
      <w:r>
        <w:rPr>
          <w:rFonts w:cstheme="minorHAnsi"/>
          <w:lang w:val="en-AU"/>
        </w:rPr>
        <w:t>We welcome</w:t>
      </w:r>
      <w:r w:rsidR="00670E0F">
        <w:rPr>
          <w:rFonts w:cstheme="minorHAnsi"/>
          <w:lang w:val="en-AU"/>
        </w:rPr>
        <w:t>d</w:t>
      </w:r>
      <w:r>
        <w:rPr>
          <w:rFonts w:cstheme="minorHAnsi"/>
          <w:lang w:val="en-AU"/>
        </w:rPr>
        <w:t xml:space="preserve"> </w:t>
      </w:r>
      <w:r w:rsidR="00220B95">
        <w:rPr>
          <w:rFonts w:cstheme="minorHAnsi"/>
          <w:lang w:val="en-AU"/>
        </w:rPr>
        <w:t xml:space="preserve">the following </w:t>
      </w:r>
      <w:r>
        <w:rPr>
          <w:rFonts w:cstheme="minorHAnsi"/>
          <w:lang w:val="en-AU"/>
        </w:rPr>
        <w:t>new members:</w:t>
      </w:r>
      <w:r w:rsidR="00B305AE">
        <w:rPr>
          <w:rFonts w:cstheme="minorHAnsi"/>
          <w:lang w:val="en-AU"/>
        </w:rPr>
        <w:t xml:space="preserve"> </w:t>
      </w:r>
    </w:p>
    <w:p w14:paraId="3625480C" w14:textId="77777777" w:rsidR="00E91BBE" w:rsidRDefault="00E91BBE" w:rsidP="00E91BBE">
      <w:pPr>
        <w:spacing w:after="0" w:line="240" w:lineRule="auto"/>
      </w:pPr>
      <w:r>
        <w:t>James Horn</w:t>
      </w:r>
      <w:r>
        <w:tab/>
      </w:r>
      <w:r>
        <w:tab/>
      </w:r>
      <w:r>
        <w:tab/>
      </w:r>
      <w:r>
        <w:tab/>
        <w:t>Penni Pemberton</w:t>
      </w:r>
      <w:r>
        <w:tab/>
      </w:r>
      <w:r>
        <w:tab/>
      </w:r>
      <w:r>
        <w:tab/>
        <w:t>Jeff Hopkins-Weise</w:t>
      </w:r>
    </w:p>
    <w:p w14:paraId="4F49B40C" w14:textId="77777777" w:rsidR="00E91BBE" w:rsidRDefault="00E91BBE" w:rsidP="00E91BBE">
      <w:pPr>
        <w:spacing w:after="0" w:line="240" w:lineRule="auto"/>
      </w:pPr>
      <w:r>
        <w:t xml:space="preserve">Robert &amp; Margaret </w:t>
      </w:r>
      <w:proofErr w:type="spellStart"/>
      <w:r>
        <w:t>Quodling</w:t>
      </w:r>
      <w:proofErr w:type="spellEnd"/>
      <w:r>
        <w:tab/>
      </w:r>
      <w:r>
        <w:tab/>
        <w:t>David &amp; Lisa Hanzl</w:t>
      </w:r>
      <w:r>
        <w:tab/>
      </w:r>
      <w:r>
        <w:tab/>
      </w:r>
      <w:r>
        <w:tab/>
        <w:t>Julie Priestley</w:t>
      </w:r>
    </w:p>
    <w:p w14:paraId="598D1955" w14:textId="77777777" w:rsidR="00E91BBE" w:rsidRDefault="00E91BBE" w:rsidP="00E91BBE">
      <w:pPr>
        <w:spacing w:after="0" w:line="240" w:lineRule="auto"/>
      </w:pPr>
      <w:r>
        <w:t>Geoffrey &amp; Helen Marsden</w:t>
      </w:r>
      <w:r>
        <w:tab/>
      </w:r>
      <w:r>
        <w:tab/>
        <w:t>David Watson</w:t>
      </w:r>
      <w:r>
        <w:tab/>
      </w:r>
      <w:r>
        <w:tab/>
      </w:r>
      <w:r>
        <w:tab/>
      </w:r>
      <w:r>
        <w:tab/>
        <w:t>Barbara Roberts</w:t>
      </w:r>
    </w:p>
    <w:p w14:paraId="1511BE14" w14:textId="77777777" w:rsidR="00E91BBE" w:rsidRDefault="00E91BBE" w:rsidP="00E91BBE">
      <w:pPr>
        <w:spacing w:after="0" w:line="240" w:lineRule="auto"/>
      </w:pPr>
      <w:r>
        <w:t>John Hawkins</w:t>
      </w:r>
      <w:r>
        <w:tab/>
      </w:r>
      <w:r>
        <w:tab/>
      </w:r>
      <w:r>
        <w:tab/>
      </w:r>
      <w:r>
        <w:tab/>
        <w:t>Tara McIntosh</w:t>
      </w:r>
      <w:r>
        <w:tab/>
      </w:r>
      <w:r>
        <w:tab/>
      </w:r>
      <w:r>
        <w:tab/>
      </w:r>
      <w:r>
        <w:tab/>
        <w:t>Bradley Chugg</w:t>
      </w:r>
    </w:p>
    <w:p w14:paraId="64B5C3D4" w14:textId="77777777" w:rsidR="00E91BBE" w:rsidRDefault="00E91BBE" w:rsidP="00E91BBE">
      <w:pPr>
        <w:spacing w:after="0" w:line="240" w:lineRule="auto"/>
      </w:pPr>
      <w:r>
        <w:t>Ivo Lovric</w:t>
      </w:r>
      <w:r>
        <w:tab/>
      </w:r>
      <w:r>
        <w:tab/>
      </w:r>
      <w:r>
        <w:tab/>
      </w:r>
      <w:r>
        <w:tab/>
        <w:t>Jo Callaghan</w:t>
      </w:r>
      <w:r>
        <w:tab/>
      </w:r>
      <w:r>
        <w:tab/>
      </w:r>
      <w:r>
        <w:tab/>
      </w:r>
      <w:r>
        <w:tab/>
        <w:t>Bethwyn Major</w:t>
      </w:r>
      <w:r>
        <w:tab/>
      </w:r>
    </w:p>
    <w:p w14:paraId="2C268F8E" w14:textId="77777777" w:rsidR="00E91BBE" w:rsidRDefault="00E91BBE" w:rsidP="00E91BBE">
      <w:pPr>
        <w:spacing w:after="0" w:line="240" w:lineRule="auto"/>
      </w:pPr>
      <w:r>
        <w:t>Fiona Langford</w:t>
      </w:r>
      <w:r>
        <w:tab/>
      </w:r>
      <w:r>
        <w:tab/>
      </w:r>
      <w:r>
        <w:tab/>
      </w:r>
      <w:r>
        <w:tab/>
        <w:t>Stan Piperoglou</w:t>
      </w:r>
      <w:r>
        <w:tab/>
      </w:r>
      <w:r>
        <w:tab/>
      </w:r>
      <w:r>
        <w:tab/>
      </w:r>
      <w:r>
        <w:tab/>
        <w:t>Oscar Richardson</w:t>
      </w:r>
    </w:p>
    <w:p w14:paraId="5E5E17DF" w14:textId="77777777" w:rsidR="00E91BBE" w:rsidRDefault="00E91BBE" w:rsidP="00E91BBE">
      <w:pPr>
        <w:spacing w:after="0" w:line="240" w:lineRule="auto"/>
      </w:pPr>
      <w:r>
        <w:t>Gavin Young</w:t>
      </w:r>
      <w:r>
        <w:tab/>
      </w:r>
      <w:r>
        <w:tab/>
      </w:r>
      <w:r>
        <w:tab/>
      </w:r>
      <w:r>
        <w:tab/>
        <w:t>Fleur Creed</w:t>
      </w:r>
      <w:r>
        <w:tab/>
      </w:r>
      <w:r>
        <w:tab/>
      </w:r>
      <w:r>
        <w:tab/>
      </w:r>
      <w:r>
        <w:tab/>
        <w:t>Geoff McIntosh</w:t>
      </w:r>
    </w:p>
    <w:p w14:paraId="5AC6A552" w14:textId="77777777" w:rsidR="00E91BBE" w:rsidRDefault="00E91BBE" w:rsidP="00E91BBE">
      <w:pPr>
        <w:spacing w:after="0" w:line="240" w:lineRule="auto"/>
      </w:pPr>
      <w:r>
        <w:t xml:space="preserve">Zlatko </w:t>
      </w:r>
      <w:proofErr w:type="spellStart"/>
      <w:r>
        <w:t>Megic</w:t>
      </w:r>
      <w:proofErr w:type="spellEnd"/>
      <w:r>
        <w:tab/>
      </w:r>
      <w:r>
        <w:tab/>
      </w:r>
      <w:r>
        <w:tab/>
      </w:r>
      <w:r>
        <w:tab/>
        <w:t>Claire Murray</w:t>
      </w:r>
      <w:r>
        <w:tab/>
      </w:r>
      <w:r>
        <w:tab/>
      </w:r>
      <w:r>
        <w:tab/>
      </w:r>
      <w:r>
        <w:tab/>
        <w:t>Laurine Kelson</w:t>
      </w:r>
    </w:p>
    <w:p w14:paraId="11C1166E" w14:textId="28BF6D3C" w:rsidR="00E91BBE" w:rsidRDefault="00E91BBE" w:rsidP="00E91BBE">
      <w:pPr>
        <w:spacing w:after="0" w:line="240" w:lineRule="auto"/>
      </w:pPr>
      <w:r>
        <w:t>John Mitchell</w:t>
      </w:r>
      <w:r>
        <w:tab/>
      </w:r>
      <w:r>
        <w:tab/>
      </w:r>
      <w:r>
        <w:tab/>
      </w:r>
      <w:r>
        <w:tab/>
        <w:t>Mary Hutchison</w:t>
      </w:r>
      <w:r>
        <w:tab/>
      </w:r>
      <w:r>
        <w:tab/>
      </w:r>
      <w:r>
        <w:tab/>
      </w:r>
      <w:r>
        <w:tab/>
        <w:t>Michele Rainger</w:t>
      </w:r>
    </w:p>
    <w:p w14:paraId="3786330F" w14:textId="77777777" w:rsidR="00E91BBE" w:rsidRDefault="00E91BBE" w:rsidP="00E91BBE">
      <w:pPr>
        <w:spacing w:after="0" w:line="240" w:lineRule="auto"/>
      </w:pPr>
    </w:p>
    <w:p w14:paraId="3FCAE0B1" w14:textId="4DE9F753" w:rsidR="00B305AE" w:rsidRDefault="00B305AE" w:rsidP="00B305AE">
      <w:pPr>
        <w:pStyle w:val="Heading3"/>
      </w:pPr>
      <w:bookmarkStart w:id="6" w:name="_Toc207466591"/>
      <w:r>
        <w:t>Deceased members</w:t>
      </w:r>
      <w:bookmarkEnd w:id="6"/>
    </w:p>
    <w:p w14:paraId="06F9F83C" w14:textId="79660288" w:rsidR="00B305AE" w:rsidRDefault="00B305AE" w:rsidP="00B305AE">
      <w:pPr>
        <w:spacing w:after="0"/>
      </w:pPr>
      <w:r>
        <w:t>We mourn the passing of the following members and give thanks for their contributions to the society:</w:t>
      </w:r>
    </w:p>
    <w:p w14:paraId="1601C940" w14:textId="77777777" w:rsidR="00F11BB5" w:rsidRDefault="00F11BB5" w:rsidP="009F0EAB">
      <w:pPr>
        <w:spacing w:after="0" w:line="240" w:lineRule="auto"/>
        <w:rPr>
          <w:rFonts w:cstheme="minorHAnsi"/>
          <w:color w:val="FF0000"/>
          <w:szCs w:val="18"/>
        </w:rPr>
        <w:sectPr w:rsidR="00F11BB5" w:rsidSect="00B305AE">
          <w:type w:val="continuous"/>
          <w:pgSz w:w="11906" w:h="16838"/>
          <w:pgMar w:top="1440" w:right="1440" w:bottom="1440" w:left="1440" w:header="708" w:footer="708" w:gutter="0"/>
          <w:cols w:space="708"/>
          <w:docGrid w:linePitch="360"/>
        </w:sectPr>
      </w:pPr>
    </w:p>
    <w:p w14:paraId="08ED4B79" w14:textId="74D6ED3D" w:rsidR="00E91BBE" w:rsidRDefault="00E91BBE" w:rsidP="00E91BBE">
      <w:pPr>
        <w:spacing w:after="0" w:line="240" w:lineRule="auto"/>
      </w:pPr>
      <w:r>
        <w:t>Ann Webber</w:t>
      </w:r>
      <w:r>
        <w:tab/>
      </w:r>
    </w:p>
    <w:p w14:paraId="61098962" w14:textId="54736EDF" w:rsidR="002874FD" w:rsidRDefault="00E91BBE" w:rsidP="00E91BBE">
      <w:pPr>
        <w:spacing w:after="0" w:line="240" w:lineRule="auto"/>
      </w:pPr>
      <w:r>
        <w:t>Adrienne Bradle</w:t>
      </w:r>
      <w:r w:rsidR="002874FD">
        <w:t>y</w:t>
      </w:r>
      <w:r>
        <w:tab/>
      </w:r>
      <w:r>
        <w:tab/>
      </w:r>
    </w:p>
    <w:p w14:paraId="127529A4" w14:textId="38B70A0E" w:rsidR="00E91BBE" w:rsidRDefault="00E91BBE" w:rsidP="00E91BBE">
      <w:pPr>
        <w:spacing w:after="0" w:line="240" w:lineRule="auto"/>
      </w:pPr>
      <w:r>
        <w:t>Esther Davies</w:t>
      </w:r>
    </w:p>
    <w:p w14:paraId="45E86DB0" w14:textId="49965ECB" w:rsidR="002874FD" w:rsidRPr="002874FD" w:rsidRDefault="00E91BBE" w:rsidP="009F0EAB">
      <w:pPr>
        <w:spacing w:after="0" w:line="240" w:lineRule="auto"/>
        <w:sectPr w:rsidR="002874FD" w:rsidRPr="002874FD" w:rsidSect="002874FD">
          <w:type w:val="continuous"/>
          <w:pgSz w:w="11906" w:h="16838"/>
          <w:pgMar w:top="1440" w:right="1440" w:bottom="1440" w:left="1440" w:header="708" w:footer="708" w:gutter="0"/>
          <w:cols w:num="2" w:space="708"/>
          <w:docGrid w:linePitch="360"/>
        </w:sectPr>
      </w:pPr>
      <w:r>
        <w:t>Barry Price</w:t>
      </w:r>
    </w:p>
    <w:p w14:paraId="07A1E1A2" w14:textId="114B1CFE" w:rsidR="00813889" w:rsidRDefault="002874FD" w:rsidP="009F0EAB">
      <w:pPr>
        <w:spacing w:after="0" w:line="240" w:lineRule="auto"/>
        <w:rPr>
          <w:rFonts w:cstheme="minorHAnsi"/>
          <w:color w:val="FF0000"/>
          <w:szCs w:val="18"/>
        </w:rPr>
      </w:pPr>
      <w:r>
        <w:t>Muriel Temperley</w:t>
      </w:r>
    </w:p>
    <w:p w14:paraId="369D8057" w14:textId="77777777" w:rsidR="002874FD" w:rsidRDefault="002874FD" w:rsidP="009F0EAB">
      <w:pPr>
        <w:spacing w:after="0" w:line="240" w:lineRule="auto"/>
        <w:rPr>
          <w:rFonts w:cstheme="minorHAnsi"/>
          <w:color w:val="FF0000"/>
          <w:szCs w:val="18"/>
        </w:rPr>
        <w:sectPr w:rsidR="002874FD" w:rsidSect="002874FD">
          <w:type w:val="continuous"/>
          <w:pgSz w:w="11906" w:h="16838"/>
          <w:pgMar w:top="1440" w:right="1440" w:bottom="1440" w:left="1440" w:header="708" w:footer="708" w:gutter="0"/>
          <w:cols w:num="2" w:space="708"/>
          <w:docGrid w:linePitch="360"/>
        </w:sectPr>
      </w:pPr>
    </w:p>
    <w:p w14:paraId="29F8DF04" w14:textId="77777777" w:rsidR="005A0571" w:rsidRDefault="005A0571" w:rsidP="009F0EAB">
      <w:pPr>
        <w:spacing w:after="0" w:line="240" w:lineRule="auto"/>
        <w:rPr>
          <w:rFonts w:cstheme="minorHAnsi"/>
          <w:color w:val="FF0000"/>
          <w:szCs w:val="18"/>
        </w:rPr>
      </w:pPr>
    </w:p>
    <w:p w14:paraId="1E720A0B" w14:textId="77777777" w:rsidR="002874FD" w:rsidRPr="00F11BB5" w:rsidRDefault="002874FD" w:rsidP="009F0EAB">
      <w:pPr>
        <w:spacing w:after="0" w:line="240" w:lineRule="auto"/>
        <w:rPr>
          <w:rFonts w:cstheme="minorHAnsi"/>
          <w:color w:val="FF0000"/>
          <w:szCs w:val="18"/>
        </w:rPr>
        <w:sectPr w:rsidR="002874FD" w:rsidRPr="00F11BB5" w:rsidSect="00F11BB5">
          <w:type w:val="continuous"/>
          <w:pgSz w:w="11906" w:h="16838"/>
          <w:pgMar w:top="1440" w:right="1440" w:bottom="1440" w:left="1440" w:header="708" w:footer="708" w:gutter="0"/>
          <w:cols w:space="708"/>
          <w:docGrid w:linePitch="360"/>
        </w:sectPr>
      </w:pPr>
    </w:p>
    <w:p w14:paraId="446F0176" w14:textId="77777777" w:rsidR="000848F3" w:rsidRPr="00500CB5" w:rsidRDefault="00500CB5" w:rsidP="00813889">
      <w:pPr>
        <w:pStyle w:val="Heading2"/>
        <w:ind w:firstLine="426"/>
        <w:rPr>
          <w:lang w:val="en-AU"/>
        </w:rPr>
      </w:pPr>
      <w:bookmarkStart w:id="7" w:name="_Toc207466592"/>
      <w:r>
        <w:rPr>
          <w:lang w:val="en-AU"/>
        </w:rPr>
        <w:t>V</w:t>
      </w:r>
      <w:r w:rsidR="005F7B69">
        <w:rPr>
          <w:lang w:val="en-AU"/>
        </w:rPr>
        <w:t>olunte</w:t>
      </w:r>
      <w:r w:rsidR="007A5956">
        <w:rPr>
          <w:lang w:val="en-AU"/>
        </w:rPr>
        <w:t>e</w:t>
      </w:r>
      <w:r w:rsidR="005F7B69">
        <w:rPr>
          <w:lang w:val="en-AU"/>
        </w:rPr>
        <w:t>rs</w:t>
      </w:r>
      <w:bookmarkEnd w:id="7"/>
    </w:p>
    <w:p w14:paraId="2961CADF" w14:textId="00ADE2E1" w:rsidR="001D3F11" w:rsidRPr="00C8149B" w:rsidRDefault="001D3F11" w:rsidP="00672F8D">
      <w:pPr>
        <w:spacing w:after="0" w:line="240" w:lineRule="auto"/>
        <w:ind w:left="426"/>
      </w:pPr>
      <w:r w:rsidRPr="00C8149B">
        <w:t xml:space="preserve">The Society </w:t>
      </w:r>
      <w:r w:rsidR="00F97DBB">
        <w:t>would not exist without</w:t>
      </w:r>
      <w:r>
        <w:t xml:space="preserve"> volunteers</w:t>
      </w:r>
      <w:r w:rsidRPr="00C8149B">
        <w:t xml:space="preserve">.  </w:t>
      </w:r>
      <w:r w:rsidR="00210B93">
        <w:t>During the year t</w:t>
      </w:r>
      <w:r w:rsidRPr="00C8149B">
        <w:t>he Society kept running smoothly thanks to the efforts of our committed volunteers.</w:t>
      </w:r>
    </w:p>
    <w:p w14:paraId="3EAD4E7D" w14:textId="190CE4E0" w:rsidR="001D3F11" w:rsidRPr="00A213A6" w:rsidRDefault="001D3F11" w:rsidP="00813889">
      <w:pPr>
        <w:pStyle w:val="ListParagraph"/>
        <w:numPr>
          <w:ilvl w:val="0"/>
          <w:numId w:val="44"/>
        </w:numPr>
        <w:spacing w:after="0" w:line="240" w:lineRule="auto"/>
      </w:pPr>
      <w:r w:rsidRPr="00D5370C">
        <w:t>Helen Digan, Honorary Administrator, managed the office, the accounts, the membership and general enquiries.  She kept the office open on Tuesdays and formed part of the team organising the Annual Dinner</w:t>
      </w:r>
      <w:r w:rsidR="002D5E91" w:rsidRPr="00D5370C">
        <w:t xml:space="preserve">. </w:t>
      </w:r>
    </w:p>
    <w:p w14:paraId="70E198B6" w14:textId="357B503F" w:rsidR="004E7BAE" w:rsidRPr="00A213A6" w:rsidRDefault="004E7BAE" w:rsidP="00CA1D82">
      <w:pPr>
        <w:pStyle w:val="ListParagraph"/>
        <w:numPr>
          <w:ilvl w:val="0"/>
          <w:numId w:val="44"/>
        </w:numPr>
        <w:spacing w:after="0" w:line="240" w:lineRule="auto"/>
      </w:pPr>
      <w:r w:rsidRPr="00A213A6">
        <w:t xml:space="preserve">The office was also staffed by volunteers on Wednesdays and Saturdays. They </w:t>
      </w:r>
      <w:proofErr w:type="gramStart"/>
      <w:r w:rsidRPr="00A213A6">
        <w:t>were:</w:t>
      </w:r>
      <w:proofErr w:type="gramEnd"/>
      <w:r w:rsidRPr="00A213A6">
        <w:t xml:space="preserve"> Peter Dowling, </w:t>
      </w:r>
      <w:r w:rsidR="00F97DBB" w:rsidRPr="00A213A6">
        <w:t xml:space="preserve">Jenny Moore, </w:t>
      </w:r>
      <w:r w:rsidRPr="00A213A6">
        <w:t xml:space="preserve">Kay Walsh, </w:t>
      </w:r>
      <w:r w:rsidR="00F97DBB">
        <w:t>D</w:t>
      </w:r>
      <w:r w:rsidR="00F97DBB" w:rsidRPr="00173912">
        <w:t xml:space="preserve">awn </w:t>
      </w:r>
      <w:r w:rsidR="00F97DBB">
        <w:t>R</w:t>
      </w:r>
      <w:r w:rsidR="00F97DBB" w:rsidRPr="00173912">
        <w:t>ichardson</w:t>
      </w:r>
      <w:r w:rsidR="00F97DBB">
        <w:t xml:space="preserve">, </w:t>
      </w:r>
      <w:r w:rsidR="00F97DBB" w:rsidRPr="00A213A6">
        <w:t>Jan Hutchison,</w:t>
      </w:r>
      <w:r w:rsidR="00F97DBB">
        <w:t xml:space="preserve"> </w:t>
      </w:r>
      <w:r w:rsidR="00F97DBB" w:rsidRPr="00A213A6">
        <w:t>Frances McGee</w:t>
      </w:r>
      <w:r w:rsidR="00F97DBB">
        <w:t xml:space="preserve">, </w:t>
      </w:r>
      <w:r w:rsidRPr="00A213A6">
        <w:t xml:space="preserve">Nick Swain, </w:t>
      </w:r>
      <w:r w:rsidR="003603FE" w:rsidRPr="00A213A6">
        <w:t>Richard Reid</w:t>
      </w:r>
      <w:r w:rsidR="00F11BB5" w:rsidRPr="00A213A6">
        <w:t xml:space="preserve">, </w:t>
      </w:r>
      <w:r w:rsidR="00173912" w:rsidRPr="00173912">
        <w:t xml:space="preserve">and </w:t>
      </w:r>
      <w:r w:rsidR="00F97DBB">
        <w:t xml:space="preserve">Michael Hall. </w:t>
      </w:r>
      <w:r w:rsidRPr="00A213A6">
        <w:t xml:space="preserve">Michael Hall </w:t>
      </w:r>
      <w:r w:rsidR="00F97DBB">
        <w:t xml:space="preserve">also </w:t>
      </w:r>
      <w:r w:rsidRPr="00A213A6">
        <w:t xml:space="preserve">filled in the gaps when </w:t>
      </w:r>
      <w:r w:rsidR="00F97DBB">
        <w:t>rostered</w:t>
      </w:r>
      <w:r w:rsidRPr="00A213A6">
        <w:t xml:space="preserve"> volunteers </w:t>
      </w:r>
      <w:r w:rsidR="00F97DBB">
        <w:t>were not available</w:t>
      </w:r>
      <w:r w:rsidR="00940BF2" w:rsidRPr="00A213A6">
        <w:t>.</w:t>
      </w:r>
      <w:r w:rsidR="003603FE" w:rsidRPr="00A213A6">
        <w:t xml:space="preserve"> </w:t>
      </w:r>
    </w:p>
    <w:p w14:paraId="04A17D95" w14:textId="1CA9B561" w:rsidR="001D3F11" w:rsidRPr="00173912" w:rsidRDefault="001D3F11" w:rsidP="00813889">
      <w:pPr>
        <w:pStyle w:val="ListParagraph"/>
        <w:numPr>
          <w:ilvl w:val="0"/>
          <w:numId w:val="44"/>
        </w:numPr>
        <w:spacing w:after="0" w:line="240" w:lineRule="auto"/>
      </w:pPr>
      <w:r w:rsidRPr="00C8149B">
        <w:t xml:space="preserve">David Wardle and Kay Walsh edited the </w:t>
      </w:r>
      <w:r w:rsidRPr="00C8149B">
        <w:rPr>
          <w:i/>
        </w:rPr>
        <w:t xml:space="preserve">Canberra Historical Journal </w:t>
      </w:r>
      <w:r w:rsidRPr="00C8149B">
        <w:t xml:space="preserve">for September </w:t>
      </w:r>
      <w:r w:rsidRPr="00173912">
        <w:t>202</w:t>
      </w:r>
      <w:r w:rsidR="002874FD" w:rsidRPr="00173912">
        <w:t>4</w:t>
      </w:r>
      <w:r w:rsidRPr="00C8149B">
        <w:t xml:space="preserve"> and March </w:t>
      </w:r>
      <w:r w:rsidRPr="00173912">
        <w:t>202</w:t>
      </w:r>
      <w:r w:rsidR="002874FD" w:rsidRPr="00173912">
        <w:t>5</w:t>
      </w:r>
      <w:r w:rsidR="00AE24BC">
        <w:t>.</w:t>
      </w:r>
    </w:p>
    <w:p w14:paraId="425B68AA" w14:textId="12876B70" w:rsidR="001D3F11" w:rsidRPr="00173912" w:rsidRDefault="00173912" w:rsidP="00813889">
      <w:pPr>
        <w:pStyle w:val="ListParagraph"/>
        <w:numPr>
          <w:ilvl w:val="0"/>
          <w:numId w:val="44"/>
        </w:numPr>
        <w:spacing w:after="0" w:line="240" w:lineRule="auto"/>
      </w:pPr>
      <w:r w:rsidRPr="00173912">
        <w:t>Marilyn Truscott</w:t>
      </w:r>
      <w:r w:rsidR="00F97DBB">
        <w:t>,</w:t>
      </w:r>
      <w:r w:rsidRPr="00173912">
        <w:t xml:space="preserve"> </w:t>
      </w:r>
      <w:r w:rsidR="00F97DBB">
        <w:t xml:space="preserve">with assistance from Nick Swain, </w:t>
      </w:r>
      <w:r w:rsidRPr="00173912">
        <w:t xml:space="preserve">edited </w:t>
      </w:r>
      <w:r w:rsidRPr="00173912">
        <w:rPr>
          <w:i/>
        </w:rPr>
        <w:t>Canberra History News</w:t>
      </w:r>
      <w:r w:rsidRPr="00173912">
        <w:t xml:space="preserve"> until September 2024</w:t>
      </w:r>
      <w:r w:rsidR="00F97DBB">
        <w:t xml:space="preserve"> when she</w:t>
      </w:r>
      <w:r w:rsidRPr="00173912">
        <w:t xml:space="preserve"> handed over to Gary Kent. </w:t>
      </w:r>
    </w:p>
    <w:p w14:paraId="47CB09B0" w14:textId="225695C5" w:rsidR="001D3F11" w:rsidRPr="00C8149B" w:rsidRDefault="001D3F11" w:rsidP="00813889">
      <w:pPr>
        <w:pStyle w:val="ListParagraph"/>
        <w:numPr>
          <w:ilvl w:val="0"/>
          <w:numId w:val="44"/>
        </w:numPr>
        <w:spacing w:after="0" w:line="240" w:lineRule="auto"/>
      </w:pPr>
      <w:r w:rsidRPr="00C8149B">
        <w:t xml:space="preserve">Tony Corp organised the </w:t>
      </w:r>
      <w:r>
        <w:t xml:space="preserve">events:  </w:t>
      </w:r>
      <w:r w:rsidR="00940BF2">
        <w:t xml:space="preserve">monthly </w:t>
      </w:r>
      <w:r>
        <w:t>g</w:t>
      </w:r>
      <w:r w:rsidRPr="00C8149B">
        <w:t>eneral meetings</w:t>
      </w:r>
      <w:r w:rsidR="00940BF2">
        <w:t xml:space="preserve"> and</w:t>
      </w:r>
      <w:r w:rsidRPr="00C8149B">
        <w:t xml:space="preserve"> </w:t>
      </w:r>
      <w:r>
        <w:t xml:space="preserve">the </w:t>
      </w:r>
      <w:r w:rsidRPr="00C8149B">
        <w:t xml:space="preserve">Annual </w:t>
      </w:r>
      <w:r>
        <w:t xml:space="preserve">Birthday </w:t>
      </w:r>
      <w:r w:rsidR="00AE24BC">
        <w:t>d</w:t>
      </w:r>
      <w:r w:rsidRPr="00C8149B">
        <w:t xml:space="preserve">inner </w:t>
      </w:r>
      <w:r w:rsidR="00940BF2">
        <w:t xml:space="preserve">(with Helen Digan) </w:t>
      </w:r>
      <w:r w:rsidRPr="00C8149B">
        <w:t xml:space="preserve">in December </w:t>
      </w:r>
      <w:r w:rsidRPr="00173912">
        <w:t>202</w:t>
      </w:r>
      <w:r w:rsidR="00904A05" w:rsidRPr="00173912">
        <w:t>4</w:t>
      </w:r>
      <w:r>
        <w:t xml:space="preserve">. </w:t>
      </w:r>
    </w:p>
    <w:p w14:paraId="533F8D29" w14:textId="06F267FF" w:rsidR="001D3F11" w:rsidRDefault="003603FE" w:rsidP="00813889">
      <w:pPr>
        <w:pStyle w:val="ListParagraph"/>
        <w:numPr>
          <w:ilvl w:val="0"/>
          <w:numId w:val="44"/>
        </w:numPr>
        <w:spacing w:after="0" w:line="240" w:lineRule="auto"/>
      </w:pPr>
      <w:r>
        <w:t>Allen Mawer</w:t>
      </w:r>
      <w:r w:rsidR="001D3F11" w:rsidRPr="00C8149B">
        <w:t xml:space="preserve"> organised the </w:t>
      </w:r>
      <w:r w:rsidR="002A7C95">
        <w:t>second hand</w:t>
      </w:r>
      <w:r w:rsidR="001D3F11" w:rsidRPr="00C8149B">
        <w:t xml:space="preserve">book sales for the Society.  </w:t>
      </w:r>
      <w:r>
        <w:t>He</w:t>
      </w:r>
      <w:r w:rsidR="001D3F11" w:rsidRPr="00C8149B">
        <w:t xml:space="preserve"> sorted the books, often </w:t>
      </w:r>
      <w:r w:rsidR="002A7C95">
        <w:t xml:space="preserve">donated </w:t>
      </w:r>
      <w:r w:rsidR="001D3F11" w:rsidRPr="00C8149B">
        <w:t xml:space="preserve">from members’ personal collections, researched prices and advertised regularly online to members.  </w:t>
      </w:r>
      <w:r>
        <w:t>Allen</w:t>
      </w:r>
      <w:r w:rsidR="001D3F11" w:rsidRPr="00C8149B">
        <w:t xml:space="preserve"> </w:t>
      </w:r>
      <w:r w:rsidR="002A7C95">
        <w:t xml:space="preserve">also </w:t>
      </w:r>
      <w:r w:rsidR="001D3F11" w:rsidRPr="00C8149B">
        <w:t xml:space="preserve">organised the annual Heritage and History Book Fair, held during ACT Heritage </w:t>
      </w:r>
      <w:r w:rsidR="00350F97">
        <w:t xml:space="preserve">Festival </w:t>
      </w:r>
      <w:r w:rsidR="001D3F11" w:rsidRPr="00C8149B">
        <w:t xml:space="preserve">celebrations in </w:t>
      </w:r>
      <w:r w:rsidR="00F97DBB">
        <w:t>May</w:t>
      </w:r>
      <w:r w:rsidR="001D3F11" w:rsidRPr="00173912">
        <w:t xml:space="preserve"> 202</w:t>
      </w:r>
      <w:r w:rsidR="00904A05" w:rsidRPr="00173912">
        <w:t>5</w:t>
      </w:r>
      <w:r w:rsidR="001D3F11" w:rsidRPr="00173912">
        <w:t xml:space="preserve">.  </w:t>
      </w:r>
    </w:p>
    <w:p w14:paraId="4E25D128" w14:textId="28160DA9" w:rsidR="00F97DBB" w:rsidRPr="00C8149B" w:rsidRDefault="00F97DBB" w:rsidP="00813889">
      <w:pPr>
        <w:pStyle w:val="ListParagraph"/>
        <w:numPr>
          <w:ilvl w:val="0"/>
          <w:numId w:val="44"/>
        </w:numPr>
        <w:spacing w:after="0" w:line="240" w:lineRule="auto"/>
      </w:pPr>
      <w:r>
        <w:t>Gary Kent and Marilyn Truscott organised the ACT Heritage Symposium held in August 2024.</w:t>
      </w:r>
    </w:p>
    <w:p w14:paraId="48175122" w14:textId="55C5C22F" w:rsidR="001D3F11" w:rsidRPr="00C8149B" w:rsidRDefault="001D3F11" w:rsidP="00813889">
      <w:pPr>
        <w:pStyle w:val="ListParagraph"/>
        <w:numPr>
          <w:ilvl w:val="0"/>
          <w:numId w:val="44"/>
        </w:numPr>
        <w:spacing w:after="0" w:line="240" w:lineRule="auto"/>
      </w:pPr>
      <w:r w:rsidRPr="00C8149B">
        <w:t xml:space="preserve">John Davies </w:t>
      </w:r>
      <w:r w:rsidR="0099457E">
        <w:t xml:space="preserve">helped to </w:t>
      </w:r>
      <w:r w:rsidRPr="00C8149B">
        <w:t>maintain the Society’s computers and provided his usual valuable technological advice.</w:t>
      </w:r>
      <w:r w:rsidR="003603FE">
        <w:t xml:space="preserve"> </w:t>
      </w:r>
      <w:r w:rsidR="002874FD">
        <w:t>David Edlin of Flat Gecko also provided advice.</w:t>
      </w:r>
    </w:p>
    <w:p w14:paraId="37DF92D0" w14:textId="58E87649" w:rsidR="002321E8" w:rsidRDefault="001D3F11" w:rsidP="00813889">
      <w:pPr>
        <w:pStyle w:val="ListParagraph"/>
        <w:numPr>
          <w:ilvl w:val="0"/>
          <w:numId w:val="44"/>
        </w:numPr>
        <w:spacing w:after="0" w:line="240" w:lineRule="auto"/>
      </w:pPr>
      <w:r w:rsidRPr="00C8149B">
        <w:t xml:space="preserve">Michael Hall, honorary Curator of the Society’s resource collection, continued his valuable accession and curation throughout the year. </w:t>
      </w:r>
    </w:p>
    <w:p w14:paraId="12FFFCD7" w14:textId="65FAC8FE" w:rsidR="0099457E" w:rsidRDefault="0099457E" w:rsidP="00E71199">
      <w:pPr>
        <w:pStyle w:val="ListParagraph"/>
        <w:numPr>
          <w:ilvl w:val="0"/>
          <w:numId w:val="44"/>
        </w:numPr>
        <w:spacing w:after="0" w:line="240" w:lineRule="auto"/>
      </w:pPr>
      <w:r>
        <w:t>Janet Wilson, Sue Tongue</w:t>
      </w:r>
      <w:r w:rsidR="00F97DBB">
        <w:t xml:space="preserve">, </w:t>
      </w:r>
      <w:r>
        <w:t xml:space="preserve">Sarah Ryan </w:t>
      </w:r>
      <w:r w:rsidR="00F97DBB">
        <w:t xml:space="preserve">and Doris Kordes </w:t>
      </w:r>
      <w:r>
        <w:t xml:space="preserve">volunteered to organise and document significant collections including the </w:t>
      </w:r>
      <w:proofErr w:type="spellStart"/>
      <w:r>
        <w:t>Tillyard</w:t>
      </w:r>
      <w:proofErr w:type="spellEnd"/>
      <w:r>
        <w:t>-Wardle letters, Nancy Metcalf letters</w:t>
      </w:r>
      <w:r w:rsidR="00F97DBB">
        <w:t xml:space="preserve">, </w:t>
      </w:r>
      <w:r>
        <w:t>the photographic collection</w:t>
      </w:r>
      <w:r w:rsidR="00F97DBB">
        <w:t xml:space="preserve"> and our </w:t>
      </w:r>
      <w:r w:rsidR="00902129">
        <w:t>people folders</w:t>
      </w:r>
      <w:r>
        <w:t>.</w:t>
      </w:r>
    </w:p>
    <w:p w14:paraId="253AC68E" w14:textId="77777777" w:rsidR="00AD026F" w:rsidRDefault="00AD026F" w:rsidP="00AE24BC">
      <w:pPr>
        <w:spacing w:after="0" w:line="240" w:lineRule="auto"/>
      </w:pPr>
    </w:p>
    <w:p w14:paraId="5B3939C4" w14:textId="3FD3AAD3" w:rsidR="00AD026F" w:rsidRDefault="00AD026F" w:rsidP="00AE24BC">
      <w:pPr>
        <w:spacing w:after="0" w:line="240" w:lineRule="auto"/>
      </w:pPr>
      <w:r>
        <w:lastRenderedPageBreak/>
        <w:t xml:space="preserve">We are grateful for the pro-bono services provided by Tricia Carson </w:t>
      </w:r>
      <w:r w:rsidR="00F97DBB">
        <w:t xml:space="preserve">(Critique Bookkeeping &amp; Accounting) </w:t>
      </w:r>
      <w:r>
        <w:t xml:space="preserve">and Scott McAlister. Tricia checked the accounts prior to review and Scott McAlister undertook the </w:t>
      </w:r>
      <w:r w:rsidR="00173912">
        <w:t xml:space="preserve">mandatory </w:t>
      </w:r>
      <w:r>
        <w:t>review.</w:t>
      </w:r>
    </w:p>
    <w:p w14:paraId="2CD92EE7" w14:textId="77777777" w:rsidR="00F97DBB" w:rsidRPr="00C8149B" w:rsidRDefault="00F97DBB" w:rsidP="00AE24BC">
      <w:pPr>
        <w:spacing w:after="0" w:line="240" w:lineRule="auto"/>
      </w:pPr>
    </w:p>
    <w:p w14:paraId="71C5F0A9" w14:textId="77777777" w:rsidR="00F97DBB" w:rsidRDefault="00F97DBB" w:rsidP="00F97DBB">
      <w:pPr>
        <w:spacing w:after="0" w:line="240" w:lineRule="auto"/>
      </w:pPr>
      <w:r>
        <w:t>I</w:t>
      </w:r>
      <w:r w:rsidRPr="00C8149B">
        <w:t xml:space="preserve">n December </w:t>
      </w:r>
      <w:r w:rsidRPr="00173912">
        <w:t>2024</w:t>
      </w:r>
      <w:r>
        <w:t xml:space="preserve"> </w:t>
      </w:r>
      <w:r w:rsidRPr="00C8149B">
        <w:t>Council was pleased to host a celebratory event to thanks volunteers for their contributions</w:t>
      </w:r>
      <w:r>
        <w:t xml:space="preserve"> </w:t>
      </w:r>
      <w:r w:rsidRPr="00C8149B">
        <w:t>at the Curtin Resource centre</w:t>
      </w:r>
      <w:r>
        <w:t>.</w:t>
      </w:r>
      <w:r w:rsidRPr="00C8149B">
        <w:t xml:space="preserve"> </w:t>
      </w:r>
    </w:p>
    <w:p w14:paraId="795F275A" w14:textId="77777777" w:rsidR="005A0571" w:rsidRDefault="005A0571" w:rsidP="00AE24BC">
      <w:pPr>
        <w:spacing w:after="0" w:line="240" w:lineRule="auto"/>
      </w:pPr>
    </w:p>
    <w:p w14:paraId="2BEE9E70" w14:textId="79CF9DCC" w:rsidR="0090407A" w:rsidRDefault="002401F0" w:rsidP="009540E8">
      <w:pPr>
        <w:pStyle w:val="Heading1"/>
        <w:spacing w:before="0" w:line="240" w:lineRule="auto"/>
        <w:rPr>
          <w:rFonts w:asciiTheme="minorHAnsi" w:hAnsiTheme="minorHAnsi" w:cstheme="minorHAnsi"/>
          <w:lang w:val="en-AU"/>
        </w:rPr>
      </w:pPr>
      <w:bookmarkStart w:id="8" w:name="_Toc207466593"/>
      <w:r>
        <w:rPr>
          <w:rFonts w:asciiTheme="minorHAnsi" w:hAnsiTheme="minorHAnsi" w:cstheme="minorHAnsi"/>
          <w:lang w:val="en-AU"/>
        </w:rPr>
        <w:t>WHAT WE D</w:t>
      </w:r>
      <w:r w:rsidR="004D2707">
        <w:rPr>
          <w:rFonts w:asciiTheme="minorHAnsi" w:hAnsiTheme="minorHAnsi" w:cstheme="minorHAnsi"/>
          <w:lang w:val="en-AU"/>
        </w:rPr>
        <w:t>ID</w:t>
      </w:r>
      <w:bookmarkEnd w:id="8"/>
    </w:p>
    <w:p w14:paraId="4E088238" w14:textId="6BA65C45" w:rsidR="00FF0229" w:rsidRDefault="00FF0229" w:rsidP="009540E8">
      <w:pPr>
        <w:spacing w:after="0" w:line="240" w:lineRule="auto"/>
        <w:rPr>
          <w:color w:val="FF0000"/>
          <w:lang w:val="en-AU"/>
        </w:rPr>
      </w:pPr>
    </w:p>
    <w:p w14:paraId="682EAC57" w14:textId="582B668E" w:rsidR="00163368" w:rsidRPr="00163368" w:rsidRDefault="00163368" w:rsidP="009540E8">
      <w:pPr>
        <w:spacing w:after="0" w:line="240" w:lineRule="auto"/>
        <w:rPr>
          <w:lang w:val="en-AU"/>
        </w:rPr>
      </w:pPr>
      <w:r w:rsidRPr="00163368">
        <w:rPr>
          <w:lang w:val="en-AU"/>
        </w:rPr>
        <w:t>The Society</w:t>
      </w:r>
      <w:r w:rsidR="00D55D50">
        <w:rPr>
          <w:lang w:val="en-AU"/>
        </w:rPr>
        <w:t xml:space="preserve"> </w:t>
      </w:r>
      <w:r w:rsidRPr="00163368">
        <w:rPr>
          <w:lang w:val="en-AU"/>
        </w:rPr>
        <w:t>aim</w:t>
      </w:r>
      <w:r w:rsidR="00D55D50">
        <w:rPr>
          <w:lang w:val="en-AU"/>
        </w:rPr>
        <w:t>s</w:t>
      </w:r>
      <w:r w:rsidRPr="00163368">
        <w:rPr>
          <w:lang w:val="en-AU"/>
        </w:rPr>
        <w:t xml:space="preserve"> to </w:t>
      </w:r>
      <w:r w:rsidR="00643815">
        <w:rPr>
          <w:lang w:val="en-AU"/>
        </w:rPr>
        <w:t xml:space="preserve">encourage the collecting, researching, preservation and publishing of the history of Canberra and the </w:t>
      </w:r>
      <w:r w:rsidR="00850FF1">
        <w:rPr>
          <w:lang w:val="en-AU"/>
        </w:rPr>
        <w:t>district that relates to it</w:t>
      </w:r>
      <w:r w:rsidRPr="00163368">
        <w:rPr>
          <w:lang w:val="en-AU"/>
        </w:rPr>
        <w:t>.</w:t>
      </w:r>
      <w:r>
        <w:rPr>
          <w:lang w:val="en-AU"/>
        </w:rPr>
        <w:t xml:space="preserve"> </w:t>
      </w:r>
      <w:r w:rsidR="00C42721">
        <w:rPr>
          <w:lang w:val="en-AU"/>
        </w:rPr>
        <w:t xml:space="preserve">While </w:t>
      </w:r>
      <w:r w:rsidR="00850FF1">
        <w:rPr>
          <w:lang w:val="en-AU"/>
        </w:rPr>
        <w:t xml:space="preserve">the primary focus </w:t>
      </w:r>
      <w:r w:rsidR="00C42721">
        <w:rPr>
          <w:lang w:val="en-AU"/>
        </w:rPr>
        <w:t xml:space="preserve">of our services </w:t>
      </w:r>
      <w:r w:rsidR="00850FF1">
        <w:rPr>
          <w:lang w:val="en-AU"/>
        </w:rPr>
        <w:t xml:space="preserve">is </w:t>
      </w:r>
      <w:r w:rsidR="00C42721">
        <w:rPr>
          <w:lang w:val="en-AU"/>
        </w:rPr>
        <w:t xml:space="preserve">for </w:t>
      </w:r>
      <w:r w:rsidR="002401F0">
        <w:rPr>
          <w:lang w:val="en-AU"/>
        </w:rPr>
        <w:t xml:space="preserve">our </w:t>
      </w:r>
      <w:r w:rsidR="00C42721">
        <w:rPr>
          <w:lang w:val="en-AU"/>
        </w:rPr>
        <w:t xml:space="preserve">financial supporters, a significant level of activity is directed to the wider community. </w:t>
      </w:r>
    </w:p>
    <w:p w14:paraId="7EEBB160" w14:textId="4186E7F8" w:rsidR="00163368" w:rsidRDefault="00163368" w:rsidP="009540E8">
      <w:pPr>
        <w:spacing w:after="0" w:line="240" w:lineRule="auto"/>
        <w:rPr>
          <w:color w:val="FF0000"/>
          <w:lang w:val="en-AU"/>
        </w:rPr>
      </w:pPr>
    </w:p>
    <w:p w14:paraId="6F7DF48D" w14:textId="6C5BBED3" w:rsidR="00C42721" w:rsidRPr="00C42721" w:rsidRDefault="00C42721" w:rsidP="009540E8">
      <w:pPr>
        <w:spacing w:after="0" w:line="240" w:lineRule="auto"/>
        <w:rPr>
          <w:lang w:val="en-AU"/>
        </w:rPr>
      </w:pPr>
      <w:r w:rsidRPr="00C42721">
        <w:rPr>
          <w:lang w:val="en-AU"/>
        </w:rPr>
        <w:t>Services and activities primarily, but not exclusively, for our financial members include</w:t>
      </w:r>
      <w:r w:rsidR="004D2707">
        <w:rPr>
          <w:lang w:val="en-AU"/>
        </w:rPr>
        <w:t>d</w:t>
      </w:r>
      <w:r w:rsidRPr="00C42721">
        <w:rPr>
          <w:lang w:val="en-AU"/>
        </w:rPr>
        <w:t>:</w:t>
      </w:r>
    </w:p>
    <w:p w14:paraId="311A6F86" w14:textId="01B6A4F4" w:rsidR="00D55D50" w:rsidRDefault="00D55D50" w:rsidP="00D55D50">
      <w:pPr>
        <w:pStyle w:val="ListParagraph"/>
        <w:numPr>
          <w:ilvl w:val="0"/>
          <w:numId w:val="33"/>
        </w:numPr>
        <w:spacing w:after="0" w:line="240" w:lineRule="auto"/>
        <w:rPr>
          <w:lang w:val="en-AU"/>
        </w:rPr>
      </w:pPr>
      <w:r>
        <w:rPr>
          <w:lang w:val="en-AU"/>
        </w:rPr>
        <w:t>Free access to our comprehensive Resource Centre</w:t>
      </w:r>
      <w:r w:rsidR="00AE24BC">
        <w:rPr>
          <w:lang w:val="en-AU"/>
        </w:rPr>
        <w:t>.</w:t>
      </w:r>
    </w:p>
    <w:p w14:paraId="146114F9" w14:textId="1E9ED8B8" w:rsidR="00C42721" w:rsidRDefault="00C42721" w:rsidP="00C42721">
      <w:pPr>
        <w:pStyle w:val="ListParagraph"/>
        <w:numPr>
          <w:ilvl w:val="0"/>
          <w:numId w:val="33"/>
        </w:numPr>
        <w:spacing w:after="0" w:line="240" w:lineRule="auto"/>
        <w:rPr>
          <w:lang w:val="en-AU"/>
        </w:rPr>
      </w:pPr>
      <w:r>
        <w:rPr>
          <w:lang w:val="en-AU"/>
        </w:rPr>
        <w:t xml:space="preserve">Publication of the </w:t>
      </w:r>
      <w:r w:rsidRPr="00F6305D">
        <w:rPr>
          <w:i/>
          <w:iCs/>
          <w:lang w:val="en-AU"/>
        </w:rPr>
        <w:t>Canberra Histor</w:t>
      </w:r>
      <w:r w:rsidR="002A7C95">
        <w:rPr>
          <w:i/>
          <w:iCs/>
          <w:lang w:val="en-AU"/>
        </w:rPr>
        <w:t>ical</w:t>
      </w:r>
      <w:r w:rsidRPr="00F6305D">
        <w:rPr>
          <w:i/>
          <w:iCs/>
          <w:lang w:val="en-AU"/>
        </w:rPr>
        <w:t xml:space="preserve"> Journal</w:t>
      </w:r>
      <w:r>
        <w:rPr>
          <w:lang w:val="en-AU"/>
        </w:rPr>
        <w:t xml:space="preserve"> and </w:t>
      </w:r>
      <w:r w:rsidRPr="00F6305D">
        <w:rPr>
          <w:i/>
          <w:iCs/>
          <w:lang w:val="en-AU"/>
        </w:rPr>
        <w:t>Canberra History News</w:t>
      </w:r>
      <w:r w:rsidR="00AE24BC">
        <w:rPr>
          <w:i/>
          <w:iCs/>
          <w:lang w:val="en-AU"/>
        </w:rPr>
        <w:t>.</w:t>
      </w:r>
    </w:p>
    <w:p w14:paraId="367CD44F" w14:textId="550025CD" w:rsidR="00C42721" w:rsidRDefault="00A812C5" w:rsidP="00C42721">
      <w:pPr>
        <w:pStyle w:val="ListParagraph"/>
        <w:numPr>
          <w:ilvl w:val="0"/>
          <w:numId w:val="33"/>
        </w:numPr>
        <w:spacing w:after="0" w:line="240" w:lineRule="auto"/>
        <w:rPr>
          <w:lang w:val="en-AU"/>
        </w:rPr>
      </w:pPr>
      <w:r>
        <w:rPr>
          <w:lang w:val="en-AU"/>
        </w:rPr>
        <w:t>Monthly talks and member meetings</w:t>
      </w:r>
      <w:r w:rsidR="00AE24BC">
        <w:rPr>
          <w:lang w:val="en-AU"/>
        </w:rPr>
        <w:t>.</w:t>
      </w:r>
    </w:p>
    <w:p w14:paraId="30CFE41E" w14:textId="01B6FE25" w:rsidR="00A812C5" w:rsidRDefault="00A812C5" w:rsidP="00C42721">
      <w:pPr>
        <w:pStyle w:val="ListParagraph"/>
        <w:numPr>
          <w:ilvl w:val="0"/>
          <w:numId w:val="33"/>
        </w:numPr>
        <w:spacing w:after="0" w:line="240" w:lineRule="auto"/>
        <w:rPr>
          <w:lang w:val="en-AU"/>
        </w:rPr>
      </w:pPr>
      <w:r>
        <w:rPr>
          <w:lang w:val="en-AU"/>
        </w:rPr>
        <w:t>The annual birthday dinner</w:t>
      </w:r>
      <w:r w:rsidR="00AE24BC">
        <w:rPr>
          <w:lang w:val="en-AU"/>
        </w:rPr>
        <w:t>.</w:t>
      </w:r>
    </w:p>
    <w:p w14:paraId="154B04A1" w14:textId="0103B154" w:rsidR="00A812C5" w:rsidRDefault="00A812C5" w:rsidP="00C42721">
      <w:pPr>
        <w:pStyle w:val="ListParagraph"/>
        <w:numPr>
          <w:ilvl w:val="0"/>
          <w:numId w:val="33"/>
        </w:numPr>
        <w:spacing w:after="0" w:line="240" w:lineRule="auto"/>
        <w:rPr>
          <w:lang w:val="en-AU"/>
        </w:rPr>
      </w:pPr>
      <w:r>
        <w:rPr>
          <w:lang w:val="en-AU"/>
        </w:rPr>
        <w:t>Sales of new and second</w:t>
      </w:r>
      <w:r w:rsidR="00535770">
        <w:rPr>
          <w:lang w:val="en-AU"/>
        </w:rPr>
        <w:t>-</w:t>
      </w:r>
      <w:r>
        <w:rPr>
          <w:lang w:val="en-AU"/>
        </w:rPr>
        <w:t>hand history books.</w:t>
      </w:r>
    </w:p>
    <w:p w14:paraId="1B5289F8" w14:textId="1BF58A7F" w:rsidR="00A812C5" w:rsidRDefault="00A812C5" w:rsidP="00A812C5">
      <w:pPr>
        <w:spacing w:after="0" w:line="240" w:lineRule="auto"/>
        <w:rPr>
          <w:lang w:val="en-AU"/>
        </w:rPr>
      </w:pPr>
    </w:p>
    <w:p w14:paraId="35CEF391" w14:textId="4AF15DDF" w:rsidR="00A812C5" w:rsidRDefault="00A812C5" w:rsidP="00A812C5">
      <w:pPr>
        <w:spacing w:after="0" w:line="240" w:lineRule="auto"/>
        <w:rPr>
          <w:lang w:val="en-AU"/>
        </w:rPr>
      </w:pPr>
      <w:r>
        <w:rPr>
          <w:lang w:val="en-AU"/>
        </w:rPr>
        <w:t xml:space="preserve">Services and activities </w:t>
      </w:r>
      <w:r w:rsidR="00D5370C">
        <w:rPr>
          <w:lang w:val="en-AU"/>
        </w:rPr>
        <w:t xml:space="preserve">for a wider audience </w:t>
      </w:r>
      <w:r>
        <w:rPr>
          <w:lang w:val="en-AU"/>
        </w:rPr>
        <w:t>include:</w:t>
      </w:r>
    </w:p>
    <w:p w14:paraId="3D7661C1" w14:textId="59CE85B5" w:rsidR="00A812C5" w:rsidRDefault="00A812C5" w:rsidP="00A812C5">
      <w:pPr>
        <w:pStyle w:val="ListParagraph"/>
        <w:numPr>
          <w:ilvl w:val="0"/>
          <w:numId w:val="36"/>
        </w:numPr>
        <w:spacing w:after="0" w:line="240" w:lineRule="auto"/>
        <w:rPr>
          <w:lang w:val="en-AU"/>
        </w:rPr>
      </w:pPr>
      <w:r>
        <w:rPr>
          <w:lang w:val="en-AU"/>
        </w:rPr>
        <w:t>The annual Canberra Day Oration</w:t>
      </w:r>
      <w:r w:rsidR="00AE24BC">
        <w:rPr>
          <w:lang w:val="en-AU"/>
        </w:rPr>
        <w:t>.</w:t>
      </w:r>
    </w:p>
    <w:p w14:paraId="7921D7CF" w14:textId="62EC523C" w:rsidR="00A812C5" w:rsidRDefault="00A812C5" w:rsidP="00A812C5">
      <w:pPr>
        <w:pStyle w:val="ListParagraph"/>
        <w:numPr>
          <w:ilvl w:val="0"/>
          <w:numId w:val="36"/>
        </w:numPr>
        <w:spacing w:after="0" w:line="240" w:lineRule="auto"/>
        <w:rPr>
          <w:lang w:val="en-AU"/>
        </w:rPr>
      </w:pPr>
      <w:r>
        <w:rPr>
          <w:lang w:val="en-AU"/>
        </w:rPr>
        <w:t>The CDHS website</w:t>
      </w:r>
      <w:r w:rsidR="00AE24BC">
        <w:rPr>
          <w:lang w:val="en-AU"/>
        </w:rPr>
        <w:t>.</w:t>
      </w:r>
    </w:p>
    <w:p w14:paraId="50E007D8" w14:textId="1207131F" w:rsidR="00A812C5" w:rsidRDefault="00A812C5" w:rsidP="00A812C5">
      <w:pPr>
        <w:pStyle w:val="ListParagraph"/>
        <w:numPr>
          <w:ilvl w:val="0"/>
          <w:numId w:val="36"/>
        </w:numPr>
        <w:spacing w:after="0" w:line="240" w:lineRule="auto"/>
        <w:rPr>
          <w:lang w:val="en-AU"/>
        </w:rPr>
      </w:pPr>
      <w:r>
        <w:rPr>
          <w:lang w:val="en-AU"/>
        </w:rPr>
        <w:t xml:space="preserve">The </w:t>
      </w:r>
      <w:r w:rsidR="00350F97">
        <w:rPr>
          <w:lang w:val="en-AU"/>
        </w:rPr>
        <w:t>Canberra History</w:t>
      </w:r>
      <w:r>
        <w:rPr>
          <w:lang w:val="en-AU"/>
        </w:rPr>
        <w:t xml:space="preserve"> Facebook page</w:t>
      </w:r>
      <w:r w:rsidR="00AE24BC">
        <w:rPr>
          <w:lang w:val="en-AU"/>
        </w:rPr>
        <w:t>.</w:t>
      </w:r>
    </w:p>
    <w:p w14:paraId="3DBA1398" w14:textId="03E38712" w:rsidR="00A812C5" w:rsidRPr="00535770" w:rsidRDefault="00535770" w:rsidP="00C61D19">
      <w:pPr>
        <w:pStyle w:val="ListParagraph"/>
        <w:numPr>
          <w:ilvl w:val="0"/>
          <w:numId w:val="36"/>
        </w:numPr>
        <w:spacing w:after="0" w:line="240" w:lineRule="auto"/>
        <w:rPr>
          <w:lang w:val="en-AU"/>
        </w:rPr>
      </w:pPr>
      <w:r w:rsidRPr="00535770">
        <w:rPr>
          <w:lang w:val="en-AU"/>
        </w:rPr>
        <w:t>Outreach activities including t</w:t>
      </w:r>
      <w:r w:rsidR="00A812C5" w:rsidRPr="00535770">
        <w:rPr>
          <w:lang w:val="en-AU"/>
        </w:rPr>
        <w:t xml:space="preserve">alks </w:t>
      </w:r>
      <w:r w:rsidRPr="00535770">
        <w:rPr>
          <w:lang w:val="en-AU"/>
        </w:rPr>
        <w:t>to</w:t>
      </w:r>
      <w:r w:rsidR="00A812C5" w:rsidRPr="00535770">
        <w:rPr>
          <w:lang w:val="en-AU"/>
        </w:rPr>
        <w:t xml:space="preserve"> other groups</w:t>
      </w:r>
      <w:r w:rsidRPr="00535770">
        <w:rPr>
          <w:lang w:val="en-AU"/>
        </w:rPr>
        <w:t xml:space="preserve"> and </w:t>
      </w:r>
      <w:r>
        <w:rPr>
          <w:lang w:val="en-AU"/>
        </w:rPr>
        <w:t>a</w:t>
      </w:r>
      <w:r w:rsidR="00A812C5" w:rsidRPr="00535770">
        <w:rPr>
          <w:lang w:val="en-AU"/>
        </w:rPr>
        <w:t>rticles published in the media</w:t>
      </w:r>
      <w:r w:rsidR="00AE24BC">
        <w:rPr>
          <w:lang w:val="en-AU"/>
        </w:rPr>
        <w:t>.</w:t>
      </w:r>
    </w:p>
    <w:p w14:paraId="568A0558" w14:textId="4AC16540" w:rsidR="00A812C5" w:rsidRDefault="00A812C5" w:rsidP="00A812C5">
      <w:pPr>
        <w:pStyle w:val="ListParagraph"/>
        <w:numPr>
          <w:ilvl w:val="0"/>
          <w:numId w:val="36"/>
        </w:numPr>
        <w:spacing w:after="0" w:line="240" w:lineRule="auto"/>
        <w:rPr>
          <w:lang w:val="en-AU"/>
        </w:rPr>
      </w:pPr>
      <w:r>
        <w:rPr>
          <w:lang w:val="en-AU"/>
        </w:rPr>
        <w:t xml:space="preserve">ACT Heritage Festival </w:t>
      </w:r>
      <w:r w:rsidR="00425E47">
        <w:rPr>
          <w:lang w:val="en-AU"/>
        </w:rPr>
        <w:t>e</w:t>
      </w:r>
      <w:r>
        <w:rPr>
          <w:lang w:val="en-AU"/>
        </w:rPr>
        <w:t>vents</w:t>
      </w:r>
      <w:r w:rsidR="00AE24BC">
        <w:rPr>
          <w:lang w:val="en-AU"/>
        </w:rPr>
        <w:t>.</w:t>
      </w:r>
    </w:p>
    <w:p w14:paraId="5E7FB10A" w14:textId="28F4D0C0" w:rsidR="00A812C5" w:rsidRDefault="00425E47" w:rsidP="00A812C5">
      <w:pPr>
        <w:pStyle w:val="ListParagraph"/>
        <w:numPr>
          <w:ilvl w:val="0"/>
          <w:numId w:val="36"/>
        </w:numPr>
        <w:spacing w:after="0" w:line="240" w:lineRule="auto"/>
        <w:rPr>
          <w:lang w:val="en-AU"/>
        </w:rPr>
      </w:pPr>
      <w:r>
        <w:rPr>
          <w:lang w:val="en-AU"/>
        </w:rPr>
        <w:t>T</w:t>
      </w:r>
      <w:r w:rsidR="00A812C5">
        <w:rPr>
          <w:lang w:val="en-AU"/>
        </w:rPr>
        <w:t>he annual ACT Region Heritage Symposium</w:t>
      </w:r>
      <w:r w:rsidR="007851FA">
        <w:rPr>
          <w:lang w:val="en-AU"/>
        </w:rPr>
        <w:t xml:space="preserve"> in partnership with the National Trust (ACT), ICOMOS and the Canberra Archaeological Society</w:t>
      </w:r>
      <w:r w:rsidR="00A812C5" w:rsidRPr="00B24631">
        <w:rPr>
          <w:lang w:val="en-AU"/>
        </w:rPr>
        <w:t>.</w:t>
      </w:r>
    </w:p>
    <w:p w14:paraId="31B1CC2F" w14:textId="061D8BF9" w:rsidR="00A812C5" w:rsidRDefault="00A812C5" w:rsidP="00A812C5">
      <w:pPr>
        <w:spacing w:after="0" w:line="240" w:lineRule="auto"/>
        <w:rPr>
          <w:lang w:val="en-AU"/>
        </w:rPr>
      </w:pPr>
    </w:p>
    <w:p w14:paraId="368F7047" w14:textId="73808165" w:rsidR="003767D1" w:rsidRDefault="003767D1" w:rsidP="00A812C5">
      <w:pPr>
        <w:spacing w:after="0" w:line="240" w:lineRule="auto"/>
        <w:rPr>
          <w:lang w:val="en-AU"/>
        </w:rPr>
      </w:pPr>
      <w:r>
        <w:rPr>
          <w:lang w:val="en-AU"/>
        </w:rPr>
        <w:t xml:space="preserve">Our work is also supported by </w:t>
      </w:r>
      <w:r w:rsidR="00425E47">
        <w:rPr>
          <w:lang w:val="en-AU"/>
        </w:rPr>
        <w:t xml:space="preserve">occasional </w:t>
      </w:r>
      <w:r w:rsidR="00236500">
        <w:rPr>
          <w:lang w:val="en-AU"/>
        </w:rPr>
        <w:t xml:space="preserve">grants from the </w:t>
      </w:r>
      <w:r>
        <w:rPr>
          <w:lang w:val="en-AU"/>
        </w:rPr>
        <w:t>ACT</w:t>
      </w:r>
      <w:r w:rsidRPr="003767D1">
        <w:rPr>
          <w:lang w:val="en-AU"/>
        </w:rPr>
        <w:t xml:space="preserve"> </w:t>
      </w:r>
      <w:r w:rsidR="00236500">
        <w:rPr>
          <w:lang w:val="en-AU"/>
        </w:rPr>
        <w:t xml:space="preserve">and Federal governments. These include ACT Heritage Grants and </w:t>
      </w:r>
      <w:r w:rsidR="004D2707">
        <w:rPr>
          <w:lang w:val="en-AU"/>
        </w:rPr>
        <w:t xml:space="preserve">Commonwealth government </w:t>
      </w:r>
      <w:r>
        <w:rPr>
          <w:lang w:val="en-AU"/>
        </w:rPr>
        <w:t>Community Heritage Grants. Generally</w:t>
      </w:r>
      <w:r w:rsidR="00E2588E">
        <w:rPr>
          <w:lang w:val="en-AU"/>
        </w:rPr>
        <w:t>,</w:t>
      </w:r>
      <w:r>
        <w:rPr>
          <w:lang w:val="en-AU"/>
        </w:rPr>
        <w:t xml:space="preserve"> </w:t>
      </w:r>
      <w:r w:rsidR="00535770">
        <w:rPr>
          <w:lang w:val="en-AU"/>
        </w:rPr>
        <w:t xml:space="preserve">we apply for </w:t>
      </w:r>
      <w:r>
        <w:rPr>
          <w:lang w:val="en-AU"/>
        </w:rPr>
        <w:t xml:space="preserve">these </w:t>
      </w:r>
      <w:r w:rsidR="00535770">
        <w:rPr>
          <w:lang w:val="en-AU"/>
        </w:rPr>
        <w:t xml:space="preserve">grants to </w:t>
      </w:r>
      <w:r w:rsidR="00C25063">
        <w:rPr>
          <w:lang w:val="en-AU"/>
        </w:rPr>
        <w:t xml:space="preserve">help </w:t>
      </w:r>
      <w:r>
        <w:rPr>
          <w:lang w:val="en-AU"/>
        </w:rPr>
        <w:t xml:space="preserve">manage our Resource </w:t>
      </w:r>
      <w:r w:rsidR="00425E47">
        <w:rPr>
          <w:lang w:val="en-AU"/>
        </w:rPr>
        <w:t xml:space="preserve">Centre </w:t>
      </w:r>
      <w:r>
        <w:rPr>
          <w:lang w:val="en-AU"/>
        </w:rPr>
        <w:t>collection</w:t>
      </w:r>
      <w:r w:rsidR="00425E47">
        <w:rPr>
          <w:lang w:val="en-AU"/>
        </w:rPr>
        <w:t>s, for example, digitising photographs and conserving significant items</w:t>
      </w:r>
      <w:r>
        <w:rPr>
          <w:lang w:val="en-AU"/>
        </w:rPr>
        <w:t>.</w:t>
      </w:r>
      <w:r w:rsidR="004D1BBE">
        <w:rPr>
          <w:lang w:val="en-AU"/>
        </w:rPr>
        <w:t xml:space="preserve">  </w:t>
      </w:r>
      <w:r w:rsidR="002A7C95">
        <w:rPr>
          <w:lang w:val="en-AU"/>
        </w:rPr>
        <w:t>These grants do not provide for our operating costs.</w:t>
      </w:r>
    </w:p>
    <w:p w14:paraId="1DFE9F7B" w14:textId="4C38F92A" w:rsidR="003767D1" w:rsidRDefault="003767D1" w:rsidP="00A812C5">
      <w:pPr>
        <w:spacing w:after="0" w:line="240" w:lineRule="auto"/>
        <w:rPr>
          <w:lang w:val="en-AU"/>
        </w:rPr>
      </w:pPr>
    </w:p>
    <w:p w14:paraId="40BBA509" w14:textId="1686BE25" w:rsidR="003767D1" w:rsidRDefault="003767D1" w:rsidP="00A812C5">
      <w:pPr>
        <w:spacing w:after="0" w:line="240" w:lineRule="auto"/>
        <w:rPr>
          <w:lang w:val="en-AU"/>
        </w:rPr>
      </w:pPr>
      <w:r>
        <w:rPr>
          <w:lang w:val="en-AU"/>
        </w:rPr>
        <w:t xml:space="preserve">We also </w:t>
      </w:r>
      <w:r w:rsidR="00425E47">
        <w:rPr>
          <w:lang w:val="en-AU"/>
        </w:rPr>
        <w:t xml:space="preserve">advocate for </w:t>
      </w:r>
      <w:r>
        <w:rPr>
          <w:lang w:val="en-AU"/>
        </w:rPr>
        <w:t xml:space="preserve">the preservation of local heritage and support other groups such as the </w:t>
      </w:r>
      <w:r w:rsidR="00350F97">
        <w:rPr>
          <w:lang w:val="en-AU"/>
        </w:rPr>
        <w:t>Canberra and Region Heritage Researchers</w:t>
      </w:r>
      <w:r>
        <w:rPr>
          <w:lang w:val="en-AU"/>
        </w:rPr>
        <w:t>. At a national level CDHS provides the ACT delegates to the Federation of Australian Historical Societies.</w:t>
      </w:r>
    </w:p>
    <w:p w14:paraId="18A83CE9" w14:textId="77777777" w:rsidR="005A0571" w:rsidRDefault="005A0571" w:rsidP="00A812C5">
      <w:pPr>
        <w:spacing w:after="0" w:line="240" w:lineRule="auto"/>
        <w:rPr>
          <w:lang w:val="en-AU"/>
        </w:rPr>
      </w:pPr>
    </w:p>
    <w:p w14:paraId="6175DE2D" w14:textId="70A13D2E" w:rsidR="000E5D28" w:rsidRDefault="000E5D28" w:rsidP="00A213A6">
      <w:pPr>
        <w:pStyle w:val="Heading2"/>
        <w:numPr>
          <w:ilvl w:val="0"/>
          <w:numId w:val="48"/>
        </w:numPr>
        <w:rPr>
          <w:lang w:val="en-AU"/>
        </w:rPr>
      </w:pPr>
      <w:bookmarkStart w:id="9" w:name="_Toc207466594"/>
      <w:r>
        <w:rPr>
          <w:lang w:val="en-AU"/>
        </w:rPr>
        <w:t>Resource Centre</w:t>
      </w:r>
      <w:bookmarkEnd w:id="9"/>
    </w:p>
    <w:p w14:paraId="4C901096" w14:textId="5FC4B705" w:rsidR="00557031" w:rsidRDefault="000E5D28" w:rsidP="00557031">
      <w:pPr>
        <w:spacing w:after="0" w:line="240" w:lineRule="auto"/>
      </w:pPr>
      <w:r>
        <w:rPr>
          <w:lang w:val="en-AU"/>
        </w:rPr>
        <w:t>Our Resource Centre is the major service the Society offers its members. It contains</w:t>
      </w:r>
      <w:r w:rsidR="0014501F">
        <w:rPr>
          <w:lang w:val="en-AU"/>
        </w:rPr>
        <w:t xml:space="preserve"> a unique and comprehensive collection of books, pamphlets, photographs, maps, sound recordings and ephemera</w:t>
      </w:r>
      <w:r w:rsidR="00850FF1">
        <w:rPr>
          <w:lang w:val="en-AU"/>
        </w:rPr>
        <w:t xml:space="preserve"> about the history of Canberra and the district that relates to it.</w:t>
      </w:r>
      <w:r w:rsidR="00557031" w:rsidRPr="00557031">
        <w:t xml:space="preserve"> </w:t>
      </w:r>
      <w:r w:rsidR="00557031" w:rsidRPr="00EF5A26">
        <w:t xml:space="preserve">We deal with </w:t>
      </w:r>
      <w:r w:rsidR="00557031">
        <w:t>a</w:t>
      </w:r>
      <w:r w:rsidR="00557031" w:rsidRPr="00F4325E">
        <w:t xml:space="preserve">ll enquiries </w:t>
      </w:r>
      <w:r w:rsidR="00557031">
        <w:t xml:space="preserve">as </w:t>
      </w:r>
      <w:r w:rsidR="00557031" w:rsidRPr="00F4325E">
        <w:t>promptly</w:t>
      </w:r>
      <w:r w:rsidR="00557031">
        <w:t xml:space="preserve"> as possible</w:t>
      </w:r>
      <w:r w:rsidR="00557031" w:rsidRPr="00F4325E">
        <w:t xml:space="preserve">.  If </w:t>
      </w:r>
      <w:r w:rsidR="00557031">
        <w:t xml:space="preserve">we do not have the </w:t>
      </w:r>
      <w:r w:rsidR="00557031" w:rsidRPr="00F4325E">
        <w:t xml:space="preserve">information required researchers are </w:t>
      </w:r>
      <w:r w:rsidR="00557031">
        <w:t>referred to</w:t>
      </w:r>
      <w:r w:rsidR="00557031" w:rsidRPr="00F4325E">
        <w:t xml:space="preserve"> </w:t>
      </w:r>
      <w:r w:rsidR="00557031">
        <w:t>our extensive network of contacts</w:t>
      </w:r>
      <w:r w:rsidR="003556F2">
        <w:t xml:space="preserve"> including our members and our Facebook page.</w:t>
      </w:r>
    </w:p>
    <w:p w14:paraId="098F0272" w14:textId="4DD936EA" w:rsidR="000E5D28" w:rsidRDefault="000E5D28" w:rsidP="000E5D28">
      <w:pPr>
        <w:spacing w:after="0" w:line="240" w:lineRule="auto"/>
        <w:rPr>
          <w:lang w:val="en-AU"/>
        </w:rPr>
      </w:pPr>
    </w:p>
    <w:p w14:paraId="143874B0" w14:textId="282F4CA0" w:rsidR="00557031" w:rsidRPr="007E5558" w:rsidRDefault="000E5D28" w:rsidP="000E5D28">
      <w:pPr>
        <w:spacing w:after="0" w:line="240" w:lineRule="auto"/>
      </w:pPr>
      <w:r w:rsidRPr="00F4325E">
        <w:t xml:space="preserve">The Society’s </w:t>
      </w:r>
      <w:r>
        <w:t>Resource Centre</w:t>
      </w:r>
      <w:r w:rsidRPr="00F4325E">
        <w:t xml:space="preserve"> in Curtin </w:t>
      </w:r>
      <w:r w:rsidR="0014434D">
        <w:t>is</w:t>
      </w:r>
      <w:r w:rsidRPr="00F4325E">
        <w:t xml:space="preserve"> open to members and the public on Tuesdays, </w:t>
      </w:r>
      <w:r w:rsidR="007E5558">
        <w:t xml:space="preserve">most </w:t>
      </w:r>
      <w:r w:rsidRPr="00F4325E">
        <w:t xml:space="preserve">Wednesdays and </w:t>
      </w:r>
      <w:r w:rsidR="007E5558">
        <w:t xml:space="preserve">most </w:t>
      </w:r>
      <w:r w:rsidRPr="00F4325E">
        <w:t xml:space="preserve">Saturday mornings and is totally staffed by volunteers. </w:t>
      </w:r>
      <w:r w:rsidR="002E58F9" w:rsidRPr="007E5558">
        <w:t xml:space="preserve">There were </w:t>
      </w:r>
      <w:r w:rsidR="00D63AEF" w:rsidRPr="00D63AEF">
        <w:t xml:space="preserve">494 </w:t>
      </w:r>
      <w:r w:rsidR="007E5558" w:rsidRPr="00D63AEF">
        <w:t xml:space="preserve">visits </w:t>
      </w:r>
      <w:r w:rsidR="007E5558" w:rsidRPr="007E5558">
        <w:t xml:space="preserve">to the Resource Centre </w:t>
      </w:r>
      <w:r w:rsidR="00BE1480">
        <w:t xml:space="preserve">recorded </w:t>
      </w:r>
      <w:r w:rsidRPr="007E5558">
        <w:t>this year</w:t>
      </w:r>
      <w:r w:rsidR="00BF1D0C">
        <w:t xml:space="preserve">, compared with </w:t>
      </w:r>
      <w:r w:rsidR="00BF1D0C" w:rsidRPr="00D63AEF">
        <w:t>6</w:t>
      </w:r>
      <w:r w:rsidR="007851FA" w:rsidRPr="00D63AEF">
        <w:t>10</w:t>
      </w:r>
      <w:r w:rsidR="00BF1D0C" w:rsidRPr="00D63AEF">
        <w:t xml:space="preserve"> </w:t>
      </w:r>
      <w:r w:rsidR="00BF1D0C">
        <w:t>the previous year</w:t>
      </w:r>
      <w:r w:rsidR="007E5558" w:rsidRPr="007E5558">
        <w:t>.</w:t>
      </w:r>
      <w:r w:rsidRPr="007E5558">
        <w:t xml:space="preserve"> </w:t>
      </w:r>
      <w:r w:rsidR="00BE1480">
        <w:t>This is an undercount as not all visitors sign in.</w:t>
      </w:r>
    </w:p>
    <w:p w14:paraId="5355F711" w14:textId="4642859D" w:rsidR="0099457E" w:rsidRPr="00717B51" w:rsidRDefault="00717B51" w:rsidP="000E5D28">
      <w:pPr>
        <w:spacing w:after="0" w:line="240" w:lineRule="auto"/>
      </w:pPr>
      <w:r w:rsidRPr="00717B51">
        <w:lastRenderedPageBreak/>
        <w:t xml:space="preserve">The society was pleased to lend its 1924 </w:t>
      </w:r>
      <w:r w:rsidR="0014319D" w:rsidRPr="00717B51">
        <w:t xml:space="preserve">Eastlake Lease sale poster </w:t>
      </w:r>
      <w:r w:rsidRPr="00717B51">
        <w:t xml:space="preserve">(complete with sales results) </w:t>
      </w:r>
      <w:r w:rsidR="0014319D" w:rsidRPr="00717B51">
        <w:t xml:space="preserve">for </w:t>
      </w:r>
      <w:r w:rsidRPr="00717B51">
        <w:t xml:space="preserve">copying </w:t>
      </w:r>
      <w:proofErr w:type="gramStart"/>
      <w:r w:rsidRPr="00717B51">
        <w:t xml:space="preserve">and </w:t>
      </w:r>
      <w:r>
        <w:t>also</w:t>
      </w:r>
      <w:proofErr w:type="gramEnd"/>
      <w:r>
        <w:t xml:space="preserve"> with some photographs for inclusion</w:t>
      </w:r>
      <w:r w:rsidRPr="00717B51">
        <w:t xml:space="preserve"> in a display for the Centenary of the Kingston Shops, </w:t>
      </w:r>
      <w:r>
        <w:t xml:space="preserve">held </w:t>
      </w:r>
      <w:r w:rsidRPr="00717B51">
        <w:t>in partnership with the Kingston and Barton Residents Group and the National Trust (ACT)</w:t>
      </w:r>
      <w:r w:rsidR="0014319D" w:rsidRPr="00717B51">
        <w:t>.</w:t>
      </w:r>
    </w:p>
    <w:p w14:paraId="41F1165F" w14:textId="399B58BD" w:rsidR="00E96C51" w:rsidRDefault="00D63AEF" w:rsidP="000E5D28">
      <w:pPr>
        <w:spacing w:after="0" w:line="240" w:lineRule="auto"/>
      </w:pPr>
      <w:r>
        <w:t xml:space="preserve"> </w:t>
      </w:r>
    </w:p>
    <w:p w14:paraId="3CA924C4" w14:textId="4FA67534" w:rsidR="001D3F11" w:rsidRDefault="002D5E91" w:rsidP="005A0571">
      <w:pPr>
        <w:pStyle w:val="Heading3"/>
        <w:rPr>
          <w:lang w:val="en-US"/>
        </w:rPr>
      </w:pPr>
      <w:bookmarkStart w:id="10" w:name="_Toc207466595"/>
      <w:r w:rsidRPr="007628EB">
        <w:rPr>
          <w:lang w:val="en-US"/>
        </w:rPr>
        <w:t>Hon</w:t>
      </w:r>
      <w:r w:rsidR="00557031" w:rsidRPr="007628EB">
        <w:rPr>
          <w:lang w:val="en-US"/>
        </w:rPr>
        <w:t>orary</w:t>
      </w:r>
      <w:r w:rsidRPr="007628EB">
        <w:rPr>
          <w:lang w:val="en-US"/>
        </w:rPr>
        <w:t xml:space="preserve"> Curator’s report</w:t>
      </w:r>
      <w:r w:rsidR="000D591A" w:rsidRPr="007628EB">
        <w:rPr>
          <w:lang w:val="en-US"/>
        </w:rPr>
        <w:t xml:space="preserve"> (Michael Hall)</w:t>
      </w:r>
      <w:bookmarkEnd w:id="10"/>
      <w:r w:rsidR="00C61D19" w:rsidRPr="007628EB">
        <w:rPr>
          <w:lang w:val="en-US"/>
        </w:rPr>
        <w:t xml:space="preserve"> </w:t>
      </w:r>
    </w:p>
    <w:p w14:paraId="1518C718" w14:textId="77777777" w:rsidR="00AC3D75" w:rsidRDefault="00FB55C2" w:rsidP="00AC3D75">
      <w:pPr>
        <w:spacing w:after="0" w:line="240" w:lineRule="auto"/>
        <w:rPr>
          <w:lang w:val="en-AU"/>
        </w:rPr>
      </w:pPr>
      <w:r w:rsidRPr="00FB55C2">
        <w:rPr>
          <w:lang w:val="en-AU"/>
        </w:rPr>
        <w:t>About 400 items were added to the Society’s online catalogue during the year, although this number includes uncatalogued photographs already in the collection. Not all photographs are stored in the main collection because they are too large, are part of an album of photos (typically glued to a page) when donated to the Society or are a part of collection of various items (for example, the Wardle collection). So that the individual photos can be catalogued it has been decided to allocate ranges of location numbers for each type. They are</w:t>
      </w:r>
      <w:r w:rsidR="00E96C51">
        <w:rPr>
          <w:lang w:val="en-AU"/>
        </w:rPr>
        <w:t>:</w:t>
      </w:r>
      <w:r w:rsidR="00AC3D75">
        <w:rPr>
          <w:lang w:val="en-AU"/>
        </w:rPr>
        <w:t xml:space="preserve"> </w:t>
      </w:r>
    </w:p>
    <w:p w14:paraId="381B00F4" w14:textId="78DEC42C" w:rsidR="00FB55C2" w:rsidRPr="00FB55C2" w:rsidRDefault="00FB55C2" w:rsidP="00AC3D75">
      <w:pPr>
        <w:spacing w:after="0" w:line="240" w:lineRule="auto"/>
        <w:ind w:firstLine="720"/>
        <w:rPr>
          <w:lang w:val="en-AU"/>
        </w:rPr>
      </w:pPr>
      <w:r w:rsidRPr="00FB55C2">
        <w:rPr>
          <w:lang w:val="en-AU"/>
        </w:rPr>
        <w:t>1 to 7999 – main collection</w:t>
      </w:r>
    </w:p>
    <w:p w14:paraId="7F00720B" w14:textId="322B0DDE" w:rsidR="00FB55C2" w:rsidRPr="00FB55C2" w:rsidRDefault="00FB55C2" w:rsidP="00E96C51">
      <w:pPr>
        <w:spacing w:after="0" w:line="240" w:lineRule="auto"/>
        <w:ind w:firstLine="720"/>
        <w:rPr>
          <w:lang w:val="en-AU"/>
        </w:rPr>
      </w:pPr>
      <w:r w:rsidRPr="00FB55C2">
        <w:rPr>
          <w:lang w:val="en-AU"/>
        </w:rPr>
        <w:t>8000 to 8999 – large photo</w:t>
      </w:r>
      <w:r w:rsidR="00AC3D75">
        <w:rPr>
          <w:lang w:val="en-AU"/>
        </w:rPr>
        <w:t>s</w:t>
      </w:r>
      <w:r w:rsidRPr="00FB55C2">
        <w:rPr>
          <w:lang w:val="en-AU"/>
        </w:rPr>
        <w:t xml:space="preserve"> and display photos</w:t>
      </w:r>
    </w:p>
    <w:p w14:paraId="4F24154B" w14:textId="77777777" w:rsidR="00FB55C2" w:rsidRPr="00FB55C2" w:rsidRDefault="00FB55C2" w:rsidP="00E96C51">
      <w:pPr>
        <w:spacing w:after="0" w:line="240" w:lineRule="auto"/>
        <w:ind w:firstLine="720"/>
        <w:rPr>
          <w:lang w:val="en-AU"/>
        </w:rPr>
      </w:pPr>
      <w:r w:rsidRPr="00FB55C2">
        <w:rPr>
          <w:lang w:val="en-AU"/>
        </w:rPr>
        <w:t>9000 to 9999 – photos in albums donated to the Society</w:t>
      </w:r>
    </w:p>
    <w:p w14:paraId="3651BD7B" w14:textId="61AA1EF1" w:rsidR="00FB55C2" w:rsidRPr="00FB55C2" w:rsidRDefault="00FB55C2" w:rsidP="00E96C51">
      <w:pPr>
        <w:spacing w:after="0" w:line="240" w:lineRule="auto"/>
        <w:ind w:firstLine="720"/>
        <w:rPr>
          <w:lang w:val="en-AU"/>
        </w:rPr>
      </w:pPr>
      <w:r w:rsidRPr="00FB55C2">
        <w:rPr>
          <w:lang w:val="en-AU"/>
        </w:rPr>
        <w:t xml:space="preserve">10000+ </w:t>
      </w:r>
      <w:r w:rsidR="00AC3D75">
        <w:rPr>
          <w:lang w:val="en-AU"/>
        </w:rPr>
        <w:t>-</w:t>
      </w:r>
      <w:r w:rsidRPr="00FB55C2">
        <w:rPr>
          <w:lang w:val="en-AU"/>
        </w:rPr>
        <w:t xml:space="preserve"> photos that are part of a collection</w:t>
      </w:r>
      <w:r w:rsidR="00E96C51">
        <w:rPr>
          <w:lang w:val="en-AU"/>
        </w:rPr>
        <w:t>.</w:t>
      </w:r>
      <w:r w:rsidRPr="00FB55C2">
        <w:rPr>
          <w:lang w:val="en-AU"/>
        </w:rPr>
        <w:t> </w:t>
      </w:r>
    </w:p>
    <w:p w14:paraId="3DB2199A" w14:textId="77777777" w:rsidR="0014319D" w:rsidRDefault="0014319D" w:rsidP="0014319D">
      <w:pPr>
        <w:spacing w:after="0" w:line="240" w:lineRule="auto"/>
        <w:rPr>
          <w:lang w:val="en-AU"/>
        </w:rPr>
      </w:pPr>
    </w:p>
    <w:p w14:paraId="78DEEC59" w14:textId="25EE2FF2" w:rsidR="00FB55C2" w:rsidRPr="00FB55C2" w:rsidRDefault="00FB55C2" w:rsidP="00FB55C2">
      <w:pPr>
        <w:rPr>
          <w:lang w:val="en-AU"/>
        </w:rPr>
      </w:pPr>
      <w:r w:rsidRPr="00FB55C2">
        <w:rPr>
          <w:lang w:val="en-AU"/>
        </w:rPr>
        <w:t xml:space="preserve">In the </w:t>
      </w:r>
      <w:proofErr w:type="spellStart"/>
      <w:r w:rsidRPr="00FB55C2">
        <w:rPr>
          <w:lang w:val="en-AU"/>
        </w:rPr>
        <w:t>later</w:t>
      </w:r>
      <w:proofErr w:type="spellEnd"/>
      <w:r w:rsidRPr="00FB55C2">
        <w:rPr>
          <w:lang w:val="en-AU"/>
        </w:rPr>
        <w:t xml:space="preserve"> category, photos from the </w:t>
      </w:r>
      <w:r w:rsidR="00845A3F">
        <w:rPr>
          <w:lang w:val="en-AU"/>
        </w:rPr>
        <w:t>‘</w:t>
      </w:r>
      <w:r w:rsidRPr="00FB55C2">
        <w:rPr>
          <w:lang w:val="en-AU"/>
        </w:rPr>
        <w:t>First Light on the Limestone</w:t>
      </w:r>
      <w:r w:rsidR="00845A3F">
        <w:rPr>
          <w:lang w:val="en-AU"/>
        </w:rPr>
        <w:t xml:space="preserve"> Plain’</w:t>
      </w:r>
      <w:r w:rsidRPr="00FB55C2">
        <w:rPr>
          <w:lang w:val="en-AU"/>
        </w:rPr>
        <w:t xml:space="preserve"> </w:t>
      </w:r>
      <w:r w:rsidR="00845A3F">
        <w:rPr>
          <w:lang w:val="en-AU"/>
        </w:rPr>
        <w:t>c</w:t>
      </w:r>
      <w:r w:rsidRPr="00FB55C2">
        <w:rPr>
          <w:lang w:val="en-AU"/>
        </w:rPr>
        <w:t>ollection, the Bill Hunt collection and the Alfred Chambers collection, in all about 320 photos, have been added to the catalogue. Thanks to Nick Swain for his work in adding them to the catalogue.</w:t>
      </w:r>
    </w:p>
    <w:p w14:paraId="1B1E1C47" w14:textId="77777777" w:rsidR="00FB55C2" w:rsidRPr="00FB55C2" w:rsidRDefault="00FB55C2" w:rsidP="00FB55C2">
      <w:pPr>
        <w:rPr>
          <w:lang w:val="en-AU"/>
        </w:rPr>
      </w:pPr>
      <w:r w:rsidRPr="00FB55C2">
        <w:rPr>
          <w:lang w:val="en-AU"/>
        </w:rPr>
        <w:t>Sarah Ryan has completed describing and listing the large photos and display photos kept in the Map Room. These should be added to the online catalogue next year.</w:t>
      </w:r>
    </w:p>
    <w:p w14:paraId="551BE519" w14:textId="71626D5C" w:rsidR="00FB55C2" w:rsidRPr="00FB55C2" w:rsidRDefault="00FB55C2" w:rsidP="00FB55C2">
      <w:pPr>
        <w:rPr>
          <w:lang w:val="en-AU"/>
        </w:rPr>
      </w:pPr>
      <w:r w:rsidRPr="00FB55C2">
        <w:rPr>
          <w:lang w:val="en-AU"/>
        </w:rPr>
        <w:t xml:space="preserve">The following people generously added to the Society’s collection in 2024-25 by donating books, pamphlets, maps, photographs, newspaper articles and other items:  Narelle O’Rourke, Bob Teasdale, Helen Digan, James McDonald, Nick Swain, Gary Kent, Mark Butz, the estate of Neil Gunson, the estate of John Bellchambers, Trevor Lipscombe, Lola Wenn, Roger Meischke and </w:t>
      </w:r>
      <w:proofErr w:type="spellStart"/>
      <w:r w:rsidRPr="00FB55C2">
        <w:rPr>
          <w:lang w:val="en-AU"/>
        </w:rPr>
        <w:t>Annek</w:t>
      </w:r>
      <w:proofErr w:type="spellEnd"/>
      <w:r w:rsidRPr="00FB55C2">
        <w:rPr>
          <w:lang w:val="en-AU"/>
        </w:rPr>
        <w:t xml:space="preserve"> Myers and the Illawarra Historical Society.</w:t>
      </w:r>
    </w:p>
    <w:p w14:paraId="0F13294D" w14:textId="06DCB0D3" w:rsidR="00907FEA" w:rsidRDefault="000E5D28" w:rsidP="00907FEA">
      <w:pPr>
        <w:pStyle w:val="Heading2"/>
        <w:spacing w:before="0" w:line="240" w:lineRule="auto"/>
        <w:rPr>
          <w:color w:val="FF0000"/>
          <w:lang w:val="en-AU"/>
        </w:rPr>
      </w:pPr>
      <w:bookmarkStart w:id="11" w:name="_Toc207466596"/>
      <w:r>
        <w:rPr>
          <w:rFonts w:cstheme="majorHAnsi"/>
          <w:lang w:val="en-AU"/>
        </w:rPr>
        <w:t>2</w:t>
      </w:r>
      <w:r w:rsidR="00907FEA">
        <w:rPr>
          <w:rFonts w:cstheme="majorHAnsi"/>
          <w:lang w:val="en-AU"/>
        </w:rPr>
        <w:t xml:space="preserve">. </w:t>
      </w:r>
      <w:r w:rsidR="00907FEA" w:rsidRPr="00D455DD">
        <w:rPr>
          <w:rFonts w:cstheme="majorHAnsi"/>
          <w:lang w:val="en-AU"/>
        </w:rPr>
        <w:t>Canberra</w:t>
      </w:r>
      <w:r w:rsidR="00907FEA">
        <w:rPr>
          <w:lang w:val="en-AU"/>
        </w:rPr>
        <w:t xml:space="preserve"> Historical </w:t>
      </w:r>
      <w:r w:rsidR="00907FEA" w:rsidRPr="00F67804">
        <w:rPr>
          <w:lang w:val="en-AU"/>
        </w:rPr>
        <w:t>Journal</w:t>
      </w:r>
      <w:bookmarkEnd w:id="11"/>
    </w:p>
    <w:p w14:paraId="19EA9755" w14:textId="5D2F71B1"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r w:rsidRPr="006D7554">
        <w:rPr>
          <w:rFonts w:ascii="Calibri" w:hAnsi="Calibri" w:cs="Calibri"/>
          <w:sz w:val="22"/>
          <w:szCs w:val="22"/>
          <w:lang w:val="en-AU" w:eastAsia="en-AU"/>
        </w:rPr>
        <w:t>Two issues of the </w:t>
      </w:r>
      <w:r w:rsidRPr="006D7554">
        <w:rPr>
          <w:rFonts w:ascii="Calibri" w:hAnsi="Calibri" w:cs="Calibri"/>
          <w:i/>
          <w:iCs/>
          <w:sz w:val="22"/>
          <w:szCs w:val="22"/>
          <w:lang w:val="en-AU" w:eastAsia="en-AU"/>
        </w:rPr>
        <w:t>Canberra Historical Journal</w:t>
      </w:r>
      <w:r w:rsidRPr="006D7554">
        <w:rPr>
          <w:rFonts w:ascii="Calibri" w:hAnsi="Calibri" w:cs="Calibri"/>
          <w:sz w:val="22"/>
          <w:szCs w:val="22"/>
          <w:lang w:val="en-AU" w:eastAsia="en-AU"/>
        </w:rPr>
        <w:t> were published by the Society during this year: no. 93 in September 2024 and no. 94 in March 2025.</w:t>
      </w:r>
    </w:p>
    <w:p w14:paraId="4D009FBE" w14:textId="77777777"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p>
    <w:p w14:paraId="5E438A68" w14:textId="77777777"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r w:rsidRPr="006D7554">
        <w:rPr>
          <w:rFonts w:ascii="Calibri" w:hAnsi="Calibri" w:cs="Calibri"/>
          <w:sz w:val="22"/>
          <w:szCs w:val="22"/>
          <w:lang w:val="en-AU" w:eastAsia="en-AU"/>
        </w:rPr>
        <w:t xml:space="preserve">With the common theme of the history of Canberra and surrounds, the Journal attempts to present articles on diverse topics and time periods, submitted by Society members and others. An article by Brendan O’Keefe describes the foundation in the 1850s and progress of Well Station; another by Michael Hall outlines the unveiling of a monument at </w:t>
      </w:r>
      <w:proofErr w:type="spellStart"/>
      <w:r w:rsidRPr="006D7554">
        <w:rPr>
          <w:rFonts w:ascii="Calibri" w:hAnsi="Calibri" w:cs="Calibri"/>
          <w:sz w:val="22"/>
          <w:szCs w:val="22"/>
          <w:lang w:val="en-AU" w:eastAsia="en-AU"/>
        </w:rPr>
        <w:t>Lambrigg</w:t>
      </w:r>
      <w:proofErr w:type="spellEnd"/>
      <w:r w:rsidRPr="006D7554">
        <w:rPr>
          <w:rFonts w:ascii="Calibri" w:hAnsi="Calibri" w:cs="Calibri"/>
          <w:sz w:val="22"/>
          <w:szCs w:val="22"/>
          <w:lang w:val="en-AU" w:eastAsia="en-AU"/>
        </w:rPr>
        <w:t xml:space="preserve"> commemorating the nineteenth century work of William Farrer in the breeding of wheat. The work of artist Eirene Mort, who had Canberra connections, is covered by Pamela Lane. </w:t>
      </w:r>
    </w:p>
    <w:p w14:paraId="07967BFE" w14:textId="77777777"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p>
    <w:p w14:paraId="57BC5E29" w14:textId="6021B12A"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r w:rsidRPr="006D7554">
        <w:rPr>
          <w:rFonts w:ascii="Calibri" w:hAnsi="Calibri" w:cs="Calibri"/>
          <w:sz w:val="22"/>
          <w:szCs w:val="22"/>
          <w:lang w:val="en-AU" w:eastAsia="en-AU"/>
        </w:rPr>
        <w:t>A number of articles in these issues deal with the foundation and early years of Canberra as the federal capital, including Nick Swain on the first sale of leases, James McDonald on Jimmy Clements at the 1927 opening of Parliament House, and Paul Griffiths on the work in Canberra of photographer R. C. Strangman from the 1930s. Trevor Lipscombe and Graham McKenzie-Smith deal with aspects of early government planting and forestry in the district. Articles relating to a later period include account of the first years of the National Capital Development Commission by Ted Ling, and the foundation and evolution of the </w:t>
      </w:r>
      <w:r w:rsidRPr="006D7554">
        <w:rPr>
          <w:rFonts w:ascii="Calibri" w:hAnsi="Calibri" w:cs="Calibri"/>
          <w:i/>
          <w:iCs/>
          <w:sz w:val="22"/>
          <w:szCs w:val="22"/>
          <w:lang w:val="en-AU" w:eastAsia="en-AU"/>
        </w:rPr>
        <w:t>Canberra Times</w:t>
      </w:r>
      <w:r w:rsidRPr="006D7554">
        <w:rPr>
          <w:rFonts w:ascii="Calibri" w:hAnsi="Calibri" w:cs="Calibri"/>
          <w:sz w:val="22"/>
          <w:szCs w:val="22"/>
          <w:lang w:val="en-AU" w:eastAsia="en-AU"/>
        </w:rPr>
        <w:t> by Robert Lehane.</w:t>
      </w:r>
    </w:p>
    <w:p w14:paraId="25FD7F50" w14:textId="77777777"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p>
    <w:p w14:paraId="70753344" w14:textId="77777777" w:rsidR="006D7554" w:rsidRPr="006D7554" w:rsidRDefault="006D7554" w:rsidP="006D7554">
      <w:pPr>
        <w:pStyle w:val="yiv2597268548msonormal"/>
        <w:spacing w:before="0" w:beforeAutospacing="0" w:after="0" w:afterAutospacing="0"/>
        <w:rPr>
          <w:rFonts w:ascii="Calibri" w:hAnsi="Calibri" w:cs="Calibri"/>
          <w:sz w:val="22"/>
          <w:szCs w:val="22"/>
          <w:lang w:val="en-AU" w:eastAsia="en-AU"/>
        </w:rPr>
      </w:pPr>
      <w:r w:rsidRPr="006D7554">
        <w:rPr>
          <w:rFonts w:ascii="Calibri" w:hAnsi="Calibri" w:cs="Calibri"/>
          <w:sz w:val="22"/>
          <w:szCs w:val="22"/>
          <w:lang w:val="en-AU" w:eastAsia="en-AU"/>
        </w:rPr>
        <w:t>A transcript of Dr Mathew Trinca’s 2024 Canberra Day Oration, ‘Representing Nation in the National Capital. The National Museum of Australia and Canberra’ was published in the September issue.</w:t>
      </w:r>
    </w:p>
    <w:p w14:paraId="5B3CB8E1" w14:textId="77777777" w:rsidR="006D7554" w:rsidRPr="006D7554" w:rsidRDefault="006D7554" w:rsidP="006D7554">
      <w:pPr>
        <w:pStyle w:val="yiv2597268548msonormal"/>
        <w:spacing w:before="0" w:beforeAutospacing="0" w:after="0" w:afterAutospacing="0"/>
        <w:rPr>
          <w:rFonts w:ascii="Calibri" w:hAnsi="Calibri" w:cs="Calibri"/>
          <w:lang w:val="en-AU" w:eastAsia="en-AU"/>
        </w:rPr>
      </w:pPr>
      <w:r w:rsidRPr="006D7554">
        <w:rPr>
          <w:rFonts w:ascii="Calibri" w:hAnsi="Calibri" w:cs="Calibri"/>
          <w:lang w:val="en-AU" w:eastAsia="en-AU"/>
        </w:rPr>
        <w:t> </w:t>
      </w:r>
    </w:p>
    <w:p w14:paraId="2B32AE7B" w14:textId="2A0D1BAA" w:rsidR="00907FEA" w:rsidRPr="00725C64" w:rsidRDefault="000E5D28" w:rsidP="00907FEA">
      <w:pPr>
        <w:pStyle w:val="Heading2"/>
      </w:pPr>
      <w:bookmarkStart w:id="12" w:name="_Toc207466597"/>
      <w:r>
        <w:rPr>
          <w:lang w:val="en-AU"/>
        </w:rPr>
        <w:lastRenderedPageBreak/>
        <w:t>3</w:t>
      </w:r>
      <w:r w:rsidR="00907FEA">
        <w:rPr>
          <w:lang w:val="en-AU"/>
        </w:rPr>
        <w:t>. Canberra History News</w:t>
      </w:r>
      <w:bookmarkEnd w:id="12"/>
    </w:p>
    <w:p w14:paraId="7E08638C" w14:textId="20FE93F9" w:rsidR="00902129" w:rsidRPr="00902129" w:rsidRDefault="00902129" w:rsidP="002907AE">
      <w:pPr>
        <w:shd w:val="clear" w:color="auto" w:fill="FFFFFF"/>
        <w:spacing w:after="0" w:line="240" w:lineRule="auto"/>
        <w:rPr>
          <w:rFonts w:ascii="Calibri" w:eastAsia="Times New Roman" w:hAnsi="Calibri" w:cs="Calibri"/>
          <w:lang w:val="en-AU" w:eastAsia="en-AU"/>
        </w:rPr>
      </w:pPr>
      <w:r w:rsidRPr="00902129">
        <w:rPr>
          <w:rFonts w:ascii="Calibri" w:eastAsia="Times New Roman" w:hAnsi="Calibri" w:cs="Calibri"/>
          <w:lang w:eastAsia="en-AU"/>
        </w:rPr>
        <w:t>The Society published three issues of </w:t>
      </w:r>
      <w:r w:rsidRPr="00902129">
        <w:rPr>
          <w:rFonts w:ascii="Calibri" w:eastAsia="Times New Roman" w:hAnsi="Calibri" w:cs="Calibri"/>
          <w:i/>
          <w:iCs/>
          <w:lang w:eastAsia="en-AU"/>
        </w:rPr>
        <w:t>Canberra History News</w:t>
      </w:r>
      <w:r w:rsidRPr="00902129">
        <w:rPr>
          <w:rFonts w:ascii="Calibri" w:eastAsia="Times New Roman" w:hAnsi="Calibri" w:cs="Calibri"/>
          <w:lang w:eastAsia="en-AU"/>
        </w:rPr>
        <w:t> during 2024/25. The </w:t>
      </w:r>
      <w:r w:rsidRPr="00902129">
        <w:rPr>
          <w:rFonts w:ascii="Calibri" w:eastAsia="Times New Roman" w:hAnsi="Calibri" w:cs="Calibri"/>
          <w:i/>
          <w:iCs/>
          <w:lang w:eastAsia="en-AU"/>
        </w:rPr>
        <w:t>News</w:t>
      </w:r>
      <w:r w:rsidRPr="00902129">
        <w:rPr>
          <w:rFonts w:ascii="Calibri" w:eastAsia="Times New Roman" w:hAnsi="Calibri" w:cs="Calibri"/>
          <w:lang w:eastAsia="en-AU"/>
        </w:rPr>
        <w:t> reports CDH activities during the period it covers, including summaries of talks given to members, notices of forthcoming events, short articles and news about members. During the year Marilyn Truscott retired as the editor of the </w:t>
      </w:r>
      <w:proofErr w:type="gramStart"/>
      <w:r w:rsidRPr="00902129">
        <w:rPr>
          <w:rFonts w:ascii="Calibri" w:eastAsia="Times New Roman" w:hAnsi="Calibri" w:cs="Calibri"/>
          <w:i/>
          <w:iCs/>
          <w:lang w:eastAsia="en-AU"/>
        </w:rPr>
        <w:t>News</w:t>
      </w:r>
      <w:proofErr w:type="gramEnd"/>
      <w:r w:rsidRPr="00902129">
        <w:rPr>
          <w:rFonts w:ascii="Calibri" w:eastAsia="Times New Roman" w:hAnsi="Calibri" w:cs="Calibri"/>
          <w:lang w:eastAsia="en-AU"/>
        </w:rPr>
        <w:t> and we thank her for her sterling efforts in this role.  The new editor is Gary Kent.</w:t>
      </w:r>
    </w:p>
    <w:p w14:paraId="491BB582" w14:textId="77777777" w:rsidR="000D591A" w:rsidRDefault="000D591A" w:rsidP="002907AE">
      <w:pPr>
        <w:shd w:val="clear" w:color="auto" w:fill="FFFFFF"/>
        <w:spacing w:after="0" w:line="240" w:lineRule="auto"/>
        <w:rPr>
          <w:rFonts w:ascii="Helvetica" w:eastAsia="Times New Roman" w:hAnsi="Helvetica" w:cs="Helvetica"/>
          <w:color w:val="1D2228"/>
          <w:sz w:val="24"/>
          <w:szCs w:val="24"/>
          <w:lang w:val="en-AU" w:eastAsia="en-AU"/>
        </w:rPr>
      </w:pPr>
    </w:p>
    <w:p w14:paraId="1AB5C9C1" w14:textId="7C4AF3E4" w:rsidR="008A7D62" w:rsidRPr="003721EE" w:rsidRDefault="000E5D28" w:rsidP="008A7D62">
      <w:pPr>
        <w:pStyle w:val="Heading2"/>
      </w:pPr>
      <w:bookmarkStart w:id="13" w:name="_Toc207466598"/>
      <w:r>
        <w:t>4</w:t>
      </w:r>
      <w:r w:rsidR="008A7D62">
        <w:t xml:space="preserve">. </w:t>
      </w:r>
      <w:r w:rsidR="008A7D62" w:rsidRPr="003721EE">
        <w:t>Monthly General Meetings and talks</w:t>
      </w:r>
      <w:bookmarkEnd w:id="13"/>
    </w:p>
    <w:p w14:paraId="1C2F234D" w14:textId="55716D09" w:rsidR="005A3E8B" w:rsidRPr="00A234DD" w:rsidRDefault="005A3E8B" w:rsidP="000449BE">
      <w:pPr>
        <w:spacing w:after="0" w:line="240" w:lineRule="auto"/>
      </w:pPr>
      <w:r w:rsidRPr="00A234DD">
        <w:rPr>
          <w:b/>
        </w:rPr>
        <w:t>July 2024</w:t>
      </w:r>
      <w:r w:rsidRPr="00A234DD">
        <w:t xml:space="preserve"> </w:t>
      </w:r>
      <w:r w:rsidR="002A71D9">
        <w:t>–</w:t>
      </w:r>
      <w:r w:rsidRPr="00A234DD">
        <w:t xml:space="preserve"> </w:t>
      </w:r>
      <w:r w:rsidR="002A71D9">
        <w:t>‘</w:t>
      </w:r>
      <w:r w:rsidRPr="00A234DD">
        <w:rPr>
          <w:b/>
        </w:rPr>
        <w:t xml:space="preserve">The Brides of WW1 Soldier Settlers in the </w:t>
      </w:r>
      <w:proofErr w:type="spellStart"/>
      <w:r w:rsidRPr="00A234DD">
        <w:rPr>
          <w:b/>
        </w:rPr>
        <w:t>Woden</w:t>
      </w:r>
      <w:proofErr w:type="spellEnd"/>
      <w:r w:rsidRPr="00A234DD">
        <w:rPr>
          <w:b/>
        </w:rPr>
        <w:t xml:space="preserve"> Valley’ Frances M</w:t>
      </w:r>
      <w:r w:rsidR="00A234DD" w:rsidRPr="00A234DD">
        <w:rPr>
          <w:b/>
        </w:rPr>
        <w:t>c</w:t>
      </w:r>
      <w:r w:rsidRPr="00A234DD">
        <w:rPr>
          <w:b/>
        </w:rPr>
        <w:t>Gee</w:t>
      </w:r>
      <w:r w:rsidR="00A234DD" w:rsidRPr="00A234DD">
        <w:rPr>
          <w:b/>
        </w:rPr>
        <w:t xml:space="preserve">. </w:t>
      </w:r>
      <w:r w:rsidRPr="00A234DD">
        <w:t xml:space="preserve">A good crowd gathered at the Wesley Centre Forest to hear Frances McGee relate the story of four war brides of WW1 soldiers on their Soldier Settler blocks in the </w:t>
      </w:r>
      <w:proofErr w:type="spellStart"/>
      <w:r w:rsidRPr="00A234DD">
        <w:t>Woden</w:t>
      </w:r>
      <w:proofErr w:type="spellEnd"/>
      <w:r w:rsidRPr="00A234DD">
        <w:t xml:space="preserve"> Valley. </w:t>
      </w:r>
    </w:p>
    <w:p w14:paraId="60837F5D" w14:textId="77777777" w:rsidR="00717B51" w:rsidRPr="00A234DD" w:rsidRDefault="00717B51" w:rsidP="000449BE">
      <w:pPr>
        <w:spacing w:after="0" w:line="240" w:lineRule="auto"/>
        <w:rPr>
          <w:b/>
        </w:rPr>
      </w:pPr>
    </w:p>
    <w:p w14:paraId="5769F4AC" w14:textId="617F8B3A" w:rsidR="005A3E8B" w:rsidRPr="00A234DD" w:rsidRDefault="005A3E8B" w:rsidP="000449BE">
      <w:pPr>
        <w:spacing w:after="0" w:line="240" w:lineRule="auto"/>
      </w:pPr>
      <w:r w:rsidRPr="00A234DD">
        <w:t xml:space="preserve">Nan Reid married George Campbell (great grandson of Robert Campbell) in 1926 at Bong </w:t>
      </w:r>
      <w:proofErr w:type="spellStart"/>
      <w:r w:rsidRPr="00A234DD">
        <w:t>Bong</w:t>
      </w:r>
      <w:proofErr w:type="spellEnd"/>
      <w:r w:rsidRPr="00A234DD">
        <w:t xml:space="preserve"> near Bowral. Nan wasn’t impressed with her new home, ‘</w:t>
      </w:r>
      <w:proofErr w:type="spellStart"/>
      <w:r w:rsidRPr="00A234DD">
        <w:t>Yarra</w:t>
      </w:r>
      <w:proofErr w:type="spellEnd"/>
      <w:r w:rsidRPr="00A234DD">
        <w:t xml:space="preserve"> Glen’ near present day Curtin, but managed by planting a new garden and painting the house with 5 layers of paint! </w:t>
      </w:r>
    </w:p>
    <w:p w14:paraId="0B782A99" w14:textId="77777777" w:rsidR="00717B51" w:rsidRPr="00A234DD" w:rsidRDefault="00717B51" w:rsidP="000449BE">
      <w:pPr>
        <w:spacing w:after="0" w:line="240" w:lineRule="auto"/>
      </w:pPr>
    </w:p>
    <w:p w14:paraId="16DC5110" w14:textId="77777777" w:rsidR="005A3E8B" w:rsidRPr="00A234DD" w:rsidRDefault="005A3E8B" w:rsidP="000449BE">
      <w:pPr>
        <w:spacing w:after="0" w:line="240" w:lineRule="auto"/>
      </w:pPr>
      <w:proofErr w:type="gramStart"/>
      <w:r w:rsidRPr="00A234DD">
        <w:t>Frances</w:t>
      </w:r>
      <w:proofErr w:type="gramEnd"/>
      <w:r w:rsidRPr="00A234DD">
        <w:t xml:space="preserve"> ‘Brownie’ Parramore from </w:t>
      </w:r>
      <w:proofErr w:type="spellStart"/>
      <w:r w:rsidRPr="00A234DD">
        <w:t>Tarcutta</w:t>
      </w:r>
      <w:proofErr w:type="spellEnd"/>
      <w:r w:rsidRPr="00A234DD">
        <w:t xml:space="preserve"> married Guy Tanner in 1930 and they lived at ‘</w:t>
      </w:r>
      <w:proofErr w:type="spellStart"/>
      <w:r w:rsidRPr="00A234DD">
        <w:t>Illoura</w:t>
      </w:r>
      <w:proofErr w:type="spellEnd"/>
      <w:r w:rsidRPr="00A234DD">
        <w:t xml:space="preserve">’ (926 acres) near Curtin. Their house </w:t>
      </w:r>
      <w:proofErr w:type="gramStart"/>
      <w:r w:rsidRPr="00A234DD">
        <w:t>consisted</w:t>
      </w:r>
      <w:proofErr w:type="gramEnd"/>
      <w:r w:rsidRPr="00A234DD">
        <w:t xml:space="preserve"> the former corrugated iron Sewer Mess building erected by the former owner of ‘</w:t>
      </w:r>
      <w:proofErr w:type="spellStart"/>
      <w:r w:rsidRPr="00A234DD">
        <w:t>Illoura</w:t>
      </w:r>
      <w:proofErr w:type="spellEnd"/>
      <w:r w:rsidRPr="00A234DD">
        <w:t xml:space="preserve">’ Thomas Cargill. ‘Brownie’ Tanner’s </w:t>
      </w:r>
      <w:r w:rsidRPr="00A234DD">
        <w:rPr>
          <w:i/>
        </w:rPr>
        <w:t>‘</w:t>
      </w:r>
      <w:proofErr w:type="spellStart"/>
      <w:r w:rsidRPr="00A234DD">
        <w:rPr>
          <w:i/>
        </w:rPr>
        <w:t>Illoura</w:t>
      </w:r>
      <w:proofErr w:type="spellEnd"/>
      <w:r w:rsidRPr="00A234DD">
        <w:rPr>
          <w:i/>
        </w:rPr>
        <w:t xml:space="preserve"> Caramel Pudding’ </w:t>
      </w:r>
      <w:r w:rsidRPr="00A234DD">
        <w:t>earned a fine reputation arranged by the four brides. In 1946 Lindsay Prior planted a cork oak plantation on ‘</w:t>
      </w:r>
      <w:proofErr w:type="spellStart"/>
      <w:r w:rsidRPr="00A234DD">
        <w:t>Illoura</w:t>
      </w:r>
      <w:proofErr w:type="spellEnd"/>
      <w:r w:rsidRPr="00A234DD">
        <w:t>.’</w:t>
      </w:r>
    </w:p>
    <w:p w14:paraId="1D1E9FD7" w14:textId="77777777" w:rsidR="005A3E8B" w:rsidRPr="00A234DD" w:rsidRDefault="005A3E8B" w:rsidP="000449BE">
      <w:pPr>
        <w:spacing w:after="0" w:line="240" w:lineRule="auto"/>
      </w:pPr>
      <w:r w:rsidRPr="00A234DD">
        <w:t xml:space="preserve">‘Melrose’, original ‘Oakey Hill’ near present day Weston and </w:t>
      </w:r>
      <w:proofErr w:type="spellStart"/>
      <w:r w:rsidRPr="00A234DD">
        <w:t>Waramanga</w:t>
      </w:r>
      <w:proofErr w:type="spellEnd"/>
      <w:r w:rsidRPr="00A234DD">
        <w:t xml:space="preserve"> and south of ‘</w:t>
      </w:r>
      <w:proofErr w:type="spellStart"/>
      <w:r w:rsidRPr="00A234DD">
        <w:t>Illoura</w:t>
      </w:r>
      <w:proofErr w:type="spellEnd"/>
      <w:r w:rsidRPr="00A234DD">
        <w:t xml:space="preserve">’ was the home of Clare Morrison from Tralee and Kack McGuire who were married in 1930. Clare McGuire and the other brides were in regular contact with each other with their children’s activities and shearing and dipping at </w:t>
      </w:r>
      <w:proofErr w:type="spellStart"/>
      <w:r w:rsidRPr="00A234DD">
        <w:t>Yarralumla</w:t>
      </w:r>
      <w:proofErr w:type="spellEnd"/>
      <w:r w:rsidRPr="00A234DD">
        <w:t xml:space="preserve"> Shearing Shed and Picnic Race Meetings. </w:t>
      </w:r>
    </w:p>
    <w:p w14:paraId="529A2195" w14:textId="77777777" w:rsidR="00717B51" w:rsidRPr="00A234DD" w:rsidRDefault="00717B51" w:rsidP="000449BE">
      <w:pPr>
        <w:spacing w:after="0" w:line="240" w:lineRule="auto"/>
      </w:pPr>
    </w:p>
    <w:p w14:paraId="3AE6CA75" w14:textId="77777777" w:rsidR="005A3E8B" w:rsidRPr="00A234DD" w:rsidRDefault="005A3E8B" w:rsidP="000449BE">
      <w:pPr>
        <w:spacing w:after="0" w:line="240" w:lineRule="auto"/>
      </w:pPr>
      <w:r w:rsidRPr="00A234DD">
        <w:t>Marion Eddison (nee Mills) was not quite a bride when she returned to Australia in 1919 with four children and her husband Walter who had served in the Light Horse, at Gallipoli and the Somme. Their first home was at Oaks Estate before construction of their new home ‘</w:t>
      </w:r>
      <w:proofErr w:type="spellStart"/>
      <w:r w:rsidRPr="00A234DD">
        <w:t>Yamba</w:t>
      </w:r>
      <w:proofErr w:type="spellEnd"/>
      <w:r w:rsidRPr="00A234DD">
        <w:t xml:space="preserve">’ near the </w:t>
      </w:r>
      <w:proofErr w:type="spellStart"/>
      <w:r w:rsidRPr="00A234DD">
        <w:t>Woden</w:t>
      </w:r>
      <w:proofErr w:type="spellEnd"/>
      <w:r w:rsidRPr="00A234DD">
        <w:t xml:space="preserve"> Cemetery. The Eddison’s three sons, Tom, Jack and Keith joined the armed </w:t>
      </w:r>
      <w:proofErr w:type="gramStart"/>
      <w:r w:rsidRPr="00A234DD">
        <w:t>services</w:t>
      </w:r>
      <w:proofErr w:type="gramEnd"/>
      <w:r w:rsidRPr="00A234DD">
        <w:t xml:space="preserve"> and all paid the supreme sacrifice.</w:t>
      </w:r>
    </w:p>
    <w:p w14:paraId="73E5BF51" w14:textId="77777777" w:rsidR="00717B51" w:rsidRPr="00A234DD" w:rsidRDefault="00717B51" w:rsidP="000449BE">
      <w:pPr>
        <w:spacing w:after="0" w:line="240" w:lineRule="auto"/>
        <w:rPr>
          <w:b/>
        </w:rPr>
      </w:pPr>
    </w:p>
    <w:p w14:paraId="2899CBD5" w14:textId="151FA23F" w:rsidR="00146440" w:rsidRPr="00A234DD" w:rsidRDefault="005A3E8B" w:rsidP="000449BE">
      <w:pPr>
        <w:spacing w:after="0" w:line="240" w:lineRule="auto"/>
      </w:pPr>
      <w:r w:rsidRPr="00A234DD">
        <w:rPr>
          <w:b/>
        </w:rPr>
        <w:t>August 2024 – ‘The Tuggeranong Homestead and its Rich History</w:t>
      </w:r>
      <w:r w:rsidR="002A71D9">
        <w:rPr>
          <w:b/>
        </w:rPr>
        <w:t>’</w:t>
      </w:r>
      <w:r w:rsidRPr="00A234DD">
        <w:rPr>
          <w:b/>
        </w:rPr>
        <w:t xml:space="preserve"> – Jenny Horsefield</w:t>
      </w:r>
      <w:r w:rsidR="00A234DD" w:rsidRPr="00A234DD">
        <w:rPr>
          <w:b/>
        </w:rPr>
        <w:t xml:space="preserve">. </w:t>
      </w:r>
      <w:r w:rsidRPr="00A234DD">
        <w:t xml:space="preserve">It was at Tuggeranong Homestead that Charles Bean wrote his war history and nearby was the past years’ site for ceremonial corroborees. Nearby was the first Canberra Racecourse and land leased by the McCormack family for 60 years. The remnants of and old stone wall separated the Tuggeranong and </w:t>
      </w:r>
      <w:proofErr w:type="spellStart"/>
      <w:r w:rsidRPr="00A234DD">
        <w:t>Yarralumla</w:t>
      </w:r>
      <w:proofErr w:type="spellEnd"/>
      <w:r w:rsidRPr="00A234DD">
        <w:t xml:space="preserve"> Stations and old Tuggeranong </w:t>
      </w:r>
      <w:proofErr w:type="gramStart"/>
      <w:r w:rsidRPr="00A234DD">
        <w:t>convict built</w:t>
      </w:r>
      <w:proofErr w:type="gramEnd"/>
      <w:r w:rsidRPr="00A234DD">
        <w:t xml:space="preserve"> barn is one of the oldest buildings in the ACT. An image of the Cunningham family with their 8 children as well as servants, a governess, cook and maid, indicated the life of a wealthy family with the boys being sent to Geelong Grammar and the girls to Ascham. Jenny reminded her audience of the spirit and daring of Gallipoli veteran, Andy Cunningham who was denied the opportunity to attend the Olympic Games but who went on to pursue a colourful life with his ‘</w:t>
      </w:r>
      <w:proofErr w:type="spellStart"/>
      <w:r w:rsidRPr="00A234DD">
        <w:t>Orroral</w:t>
      </w:r>
      <w:proofErr w:type="spellEnd"/>
      <w:r w:rsidRPr="00A234DD">
        <w:t xml:space="preserve"> Dingo’ aeroplane which led to his tragic end.</w:t>
      </w:r>
    </w:p>
    <w:p w14:paraId="42F1ABB1" w14:textId="5BF6DD6F" w:rsidR="005A3E8B" w:rsidRPr="00A234DD" w:rsidRDefault="005A3E8B" w:rsidP="000449BE">
      <w:pPr>
        <w:spacing w:after="0" w:line="240" w:lineRule="auto"/>
      </w:pPr>
      <w:r w:rsidRPr="00A234DD">
        <w:t xml:space="preserve"> </w:t>
      </w:r>
    </w:p>
    <w:p w14:paraId="4978F825" w14:textId="32C83C41" w:rsidR="000449BE" w:rsidRPr="00A234DD" w:rsidRDefault="005A3E8B" w:rsidP="000449BE">
      <w:pPr>
        <w:spacing w:after="0" w:line="240" w:lineRule="auto"/>
        <w:rPr>
          <w:b/>
        </w:rPr>
      </w:pPr>
      <w:r w:rsidRPr="00A234DD">
        <w:rPr>
          <w:b/>
        </w:rPr>
        <w:t xml:space="preserve">September 2024 – </w:t>
      </w:r>
      <w:r w:rsidR="00146440" w:rsidRPr="00A234DD">
        <w:rPr>
          <w:b/>
        </w:rPr>
        <w:t xml:space="preserve">Scheduled </w:t>
      </w:r>
      <w:r w:rsidR="000449BE" w:rsidRPr="00A234DD">
        <w:rPr>
          <w:b/>
        </w:rPr>
        <w:t>Annual General Meeting</w:t>
      </w:r>
    </w:p>
    <w:p w14:paraId="4777F166" w14:textId="77777777" w:rsidR="00AC3D75" w:rsidRDefault="00146440" w:rsidP="00AC3D75">
      <w:pPr>
        <w:spacing w:after="0" w:line="240" w:lineRule="auto"/>
      </w:pPr>
      <w:r w:rsidRPr="00A234DD">
        <w:t xml:space="preserve">As the numbers required to meet a quorum for the </w:t>
      </w:r>
      <w:r w:rsidR="00AC3D75">
        <w:t xml:space="preserve">17 September </w:t>
      </w:r>
      <w:r w:rsidRPr="00A234DD">
        <w:t xml:space="preserve">AGM were not achieved, a new meeting was reconvened for the 19 November to precede the Council Meeting. </w:t>
      </w:r>
    </w:p>
    <w:p w14:paraId="6B242FE1" w14:textId="77777777" w:rsidR="00AC3D75" w:rsidRDefault="00AC3D75" w:rsidP="00AC3D75">
      <w:pPr>
        <w:spacing w:after="0" w:line="240" w:lineRule="auto"/>
      </w:pPr>
    </w:p>
    <w:p w14:paraId="7FF12D1E" w14:textId="2AA62BD3" w:rsidR="00146440" w:rsidRPr="00A234DD" w:rsidRDefault="00AC3D75" w:rsidP="00146440">
      <w:r>
        <w:t>T</w:t>
      </w:r>
      <w:r w:rsidR="00A234DD" w:rsidRPr="00A234DD">
        <w:t xml:space="preserve">he talk </w:t>
      </w:r>
      <w:r w:rsidRPr="00A234DD">
        <w:t xml:space="preserve">scheduled </w:t>
      </w:r>
      <w:r>
        <w:t xml:space="preserve">for 17 September </w:t>
      </w:r>
      <w:r w:rsidR="00A234DD" w:rsidRPr="00A234DD">
        <w:t>went ahead</w:t>
      </w:r>
      <w:r>
        <w:t>. G</w:t>
      </w:r>
      <w:r w:rsidR="00146440" w:rsidRPr="00A234DD">
        <w:t>uest speaker Mark Butz delivered his address, ‘</w:t>
      </w:r>
      <w:r w:rsidR="00146440" w:rsidRPr="00A234DD">
        <w:rPr>
          <w:i/>
        </w:rPr>
        <w:t>Tales from Two Cities: Canberra-</w:t>
      </w:r>
      <w:proofErr w:type="spellStart"/>
      <w:r w:rsidR="00146440" w:rsidRPr="00A234DD">
        <w:rPr>
          <w:i/>
        </w:rPr>
        <w:t>Queanbeyan</w:t>
      </w:r>
      <w:proofErr w:type="spellEnd"/>
      <w:r w:rsidR="00146440" w:rsidRPr="00A234DD">
        <w:rPr>
          <w:i/>
        </w:rPr>
        <w:t xml:space="preserve"> across Two Centuries,’ </w:t>
      </w:r>
      <w:r w:rsidR="00146440" w:rsidRPr="00A234DD">
        <w:t>the title of his recently published book. The book is organised as a chronological account from the 1820’s to the 2020’s</w:t>
      </w:r>
      <w:r w:rsidR="00A234DD" w:rsidRPr="00A234DD">
        <w:t>.</w:t>
      </w:r>
      <w:r w:rsidR="00146440" w:rsidRPr="00A234DD">
        <w:t xml:space="preserve"> </w:t>
      </w:r>
      <w:proofErr w:type="spellStart"/>
      <w:r w:rsidR="00146440" w:rsidRPr="00A234DD">
        <w:t>Queanbeyan</w:t>
      </w:r>
      <w:proofErr w:type="spellEnd"/>
      <w:r w:rsidR="00146440" w:rsidRPr="00A234DD">
        <w:t xml:space="preserve"> and Canberra are distinct cities that sit side-by-side. They share a lot of history, despite being in different jurisdictions, and despite differences in age, origins and size. Each will be stronger because of the other and because of the efforts of those on whose shoulders we stand.  </w:t>
      </w:r>
    </w:p>
    <w:p w14:paraId="625CC777" w14:textId="1E23F0B3" w:rsidR="00146440" w:rsidRPr="00A234DD" w:rsidRDefault="00146440" w:rsidP="00A234DD">
      <w:pPr>
        <w:spacing w:after="0" w:line="240" w:lineRule="auto"/>
      </w:pPr>
      <w:r w:rsidRPr="00A234DD">
        <w:rPr>
          <w:b/>
        </w:rPr>
        <w:lastRenderedPageBreak/>
        <w:t>October 2024</w:t>
      </w:r>
      <w:r w:rsidR="00717B51" w:rsidRPr="00A234DD">
        <w:rPr>
          <w:b/>
        </w:rPr>
        <w:t xml:space="preserve">. </w:t>
      </w:r>
      <w:r w:rsidR="002A71D9">
        <w:rPr>
          <w:b/>
        </w:rPr>
        <w:t>‘</w:t>
      </w:r>
      <w:r w:rsidR="00717B51" w:rsidRPr="00A234DD">
        <w:rPr>
          <w:b/>
          <w:bCs/>
          <w:iCs/>
        </w:rPr>
        <w:t>A Smorgasbord of Fascinating Objects: The CMAG Social History Collection</w:t>
      </w:r>
      <w:r w:rsidR="002A71D9">
        <w:rPr>
          <w:b/>
          <w:bCs/>
          <w:iCs/>
        </w:rPr>
        <w:t>’</w:t>
      </w:r>
      <w:r w:rsidR="00717B51" w:rsidRPr="00A234DD">
        <w:rPr>
          <w:b/>
          <w:bCs/>
          <w:iCs/>
        </w:rPr>
        <w:t>. Dr Hannah Paddon.</w:t>
      </w:r>
      <w:r w:rsidR="00A234DD" w:rsidRPr="00A234DD">
        <w:t xml:space="preserve"> This talk was by n</w:t>
      </w:r>
      <w:r w:rsidRPr="00A234DD">
        <w:t>ew member of Council Dr Hannah Paddon, Senior Curator Social History at CMAG</w:t>
      </w:r>
      <w:r w:rsidR="00A234DD" w:rsidRPr="00A234DD">
        <w:t xml:space="preserve">. She </w:t>
      </w:r>
      <w:r w:rsidRPr="00A234DD">
        <w:t xml:space="preserve">presented some of the valuable objects held in the CMAG Social History Collection including those relating to Alberto Dias Soares, Allured Tasker Faunce, Nancy Miller and the recently acquired Canberra Hospital collection. CDHS is indeed grateful for such a welcomed contribution from Dr Paddon. </w:t>
      </w:r>
    </w:p>
    <w:p w14:paraId="7D5D3CC6" w14:textId="77777777" w:rsidR="0014319D" w:rsidRPr="00A234DD" w:rsidRDefault="0014319D" w:rsidP="00A234DD">
      <w:pPr>
        <w:spacing w:after="0" w:line="240" w:lineRule="auto"/>
      </w:pPr>
    </w:p>
    <w:p w14:paraId="60C697F0" w14:textId="674B03F4" w:rsidR="005A3E8B" w:rsidRPr="00A234DD" w:rsidRDefault="005A3E8B" w:rsidP="00A234DD">
      <w:pPr>
        <w:spacing w:after="0" w:line="240" w:lineRule="auto"/>
        <w:rPr>
          <w:b/>
        </w:rPr>
      </w:pPr>
      <w:r w:rsidRPr="00A234DD">
        <w:rPr>
          <w:b/>
        </w:rPr>
        <w:t>November 2024</w:t>
      </w:r>
      <w:r w:rsidR="00A234DD" w:rsidRPr="00A234DD">
        <w:rPr>
          <w:b/>
        </w:rPr>
        <w:t xml:space="preserve">.  Members’ presentations. </w:t>
      </w:r>
      <w:r w:rsidRPr="00A234DD">
        <w:t>An array of varied and interesting short talks highlighted some fascinating insights on topics of some of our members’ previous or current research.</w:t>
      </w:r>
    </w:p>
    <w:p w14:paraId="3DBFBE9C" w14:textId="59CF7CC9" w:rsidR="005A3E8B" w:rsidRPr="00A234DD" w:rsidRDefault="005A3E8B" w:rsidP="000449BE">
      <w:pPr>
        <w:pStyle w:val="ListParagraph"/>
        <w:numPr>
          <w:ilvl w:val="0"/>
          <w:numId w:val="49"/>
        </w:numPr>
        <w:spacing w:after="0" w:line="240" w:lineRule="auto"/>
      </w:pPr>
      <w:r w:rsidRPr="00A234DD">
        <w:t>Sarah Ryan enlightened an appreciative audience with</w:t>
      </w:r>
      <w:r w:rsidR="0014319D" w:rsidRPr="00A234DD">
        <w:t xml:space="preserve"> s</w:t>
      </w:r>
      <w:r w:rsidRPr="00A234DD">
        <w:t xml:space="preserve">nippets from two pro-active archival projects both with their origins in the Canberra community: </w:t>
      </w:r>
      <w:r w:rsidRPr="00A234DD">
        <w:rPr>
          <w:i/>
        </w:rPr>
        <w:t xml:space="preserve">‘Women in Science’ </w:t>
      </w:r>
      <w:r w:rsidRPr="00A234DD">
        <w:t>and the</w:t>
      </w:r>
      <w:r w:rsidRPr="00A234DD">
        <w:rPr>
          <w:i/>
        </w:rPr>
        <w:t xml:space="preserve"> ‘Social Climbers Walking Group.’</w:t>
      </w:r>
    </w:p>
    <w:p w14:paraId="00003A25" w14:textId="77777777" w:rsidR="005A3E8B" w:rsidRPr="00A234DD" w:rsidRDefault="005A3E8B" w:rsidP="000449BE">
      <w:pPr>
        <w:pStyle w:val="ListParagraph"/>
        <w:numPr>
          <w:ilvl w:val="0"/>
          <w:numId w:val="49"/>
        </w:numPr>
        <w:spacing w:after="0" w:line="240" w:lineRule="auto"/>
      </w:pPr>
      <w:r w:rsidRPr="00A234DD">
        <w:t>Sarah Shelford followed with ‘</w:t>
      </w:r>
      <w:r w:rsidRPr="00A234DD">
        <w:rPr>
          <w:i/>
        </w:rPr>
        <w:t xml:space="preserve">Memories of Nan Phillips.’ </w:t>
      </w:r>
    </w:p>
    <w:p w14:paraId="23C35E42" w14:textId="77777777" w:rsidR="005A3E8B" w:rsidRPr="00A234DD" w:rsidRDefault="005A3E8B" w:rsidP="000449BE">
      <w:pPr>
        <w:pStyle w:val="ListParagraph"/>
        <w:numPr>
          <w:ilvl w:val="0"/>
          <w:numId w:val="49"/>
        </w:numPr>
        <w:spacing w:after="0" w:line="240" w:lineRule="auto"/>
      </w:pPr>
      <w:r w:rsidRPr="00A234DD">
        <w:t>Next was Dawn Richardson with ‘</w:t>
      </w:r>
      <w:r w:rsidRPr="00A234DD">
        <w:rPr>
          <w:i/>
        </w:rPr>
        <w:t>The Peaceable Kingdom.’</w:t>
      </w:r>
    </w:p>
    <w:p w14:paraId="1903C207" w14:textId="77777777" w:rsidR="005A3E8B" w:rsidRPr="00A234DD" w:rsidRDefault="005A3E8B" w:rsidP="000449BE">
      <w:pPr>
        <w:pStyle w:val="ListParagraph"/>
        <w:numPr>
          <w:ilvl w:val="0"/>
          <w:numId w:val="49"/>
        </w:numPr>
        <w:spacing w:after="0" w:line="240" w:lineRule="auto"/>
      </w:pPr>
      <w:r w:rsidRPr="00A234DD">
        <w:t xml:space="preserve">Elizabeth Burness followed with an intriguing tale with an article of clothing to remember the </w:t>
      </w:r>
      <w:r w:rsidRPr="00A234DD">
        <w:rPr>
          <w:i/>
        </w:rPr>
        <w:t>‘Life of George Fane de Salis.’</w:t>
      </w:r>
    </w:p>
    <w:p w14:paraId="39D3D254" w14:textId="77777777" w:rsidR="0014319D" w:rsidRPr="00A234DD" w:rsidRDefault="0014319D" w:rsidP="000449BE">
      <w:pPr>
        <w:spacing w:after="0" w:line="240" w:lineRule="auto"/>
      </w:pPr>
    </w:p>
    <w:p w14:paraId="36F6B1E2" w14:textId="6CEA8DF6" w:rsidR="00146440" w:rsidRPr="00A234DD" w:rsidRDefault="00146440" w:rsidP="00146440">
      <w:r w:rsidRPr="00A234DD">
        <w:rPr>
          <w:b/>
        </w:rPr>
        <w:t>Rescheduled Annual General Meeting</w:t>
      </w:r>
      <w:r w:rsidR="00A234DD" w:rsidRPr="00A234DD">
        <w:rPr>
          <w:b/>
        </w:rPr>
        <w:t xml:space="preserve">, 19 November. </w:t>
      </w:r>
      <w:r w:rsidRPr="00A234DD">
        <w:t xml:space="preserve">The Annual General Meeting was rescheduled for 19 November to precede the regular Council Meeting and </w:t>
      </w:r>
      <w:r w:rsidR="00A234DD" w:rsidRPr="00A234DD">
        <w:t xml:space="preserve">was </w:t>
      </w:r>
      <w:r w:rsidRPr="00A234DD">
        <w:t>held at the CDHS Office in Curtin.</w:t>
      </w:r>
    </w:p>
    <w:p w14:paraId="3112F61B" w14:textId="77777777" w:rsidR="00146440" w:rsidRPr="00A234DD" w:rsidRDefault="00146440" w:rsidP="00146440">
      <w:r w:rsidRPr="00A234DD">
        <w:t xml:space="preserve">The President, Dr Richard Reid welcomed members and announced that he was pleased to announce that there was a quorum present (24 members). He also advised that apologies had been received from 8 members. Copies of the Minutes of the last AGM held on 12/9/2023 were then circulated. He referred to the President’s Report for 2023/24 and the Annual Report for the same period. Copies of both documents had been circulated to members and additional copies were available at the meeting. </w:t>
      </w:r>
    </w:p>
    <w:p w14:paraId="3F783CD4" w14:textId="7D5506AE" w:rsidR="00146440" w:rsidRPr="00A234DD" w:rsidRDefault="00146440" w:rsidP="00146440">
      <w:r w:rsidRPr="00A234DD">
        <w:t>The President then asked for members to raise any matters of general business arising from these documents. There being none he then asked David Wardle to announce the nominations received for positions on the new Council. David Wardle then advised the meeting that the Public Officer, Tony Corp had provided him with the names of the persons nominated, together with the completed forms with the nominations proposed and seconded as required. David then announced those names:</w:t>
      </w:r>
    </w:p>
    <w:p w14:paraId="02C274C0" w14:textId="77777777" w:rsidR="00146440" w:rsidRPr="00A234DD" w:rsidRDefault="00146440" w:rsidP="00146440">
      <w:pPr>
        <w:pStyle w:val="ListParagraph"/>
        <w:numPr>
          <w:ilvl w:val="0"/>
          <w:numId w:val="50"/>
        </w:numPr>
      </w:pPr>
      <w:r w:rsidRPr="00A234DD">
        <w:t>President: Dr Richard Reid</w:t>
      </w:r>
    </w:p>
    <w:p w14:paraId="79059428" w14:textId="77777777" w:rsidR="00146440" w:rsidRPr="00A234DD" w:rsidRDefault="00146440" w:rsidP="00146440">
      <w:pPr>
        <w:pStyle w:val="ListParagraph"/>
        <w:numPr>
          <w:ilvl w:val="0"/>
          <w:numId w:val="50"/>
        </w:numPr>
      </w:pPr>
      <w:r w:rsidRPr="00A234DD">
        <w:t>Vice Presidents: Allen Mawer &amp; Esther Davies</w:t>
      </w:r>
    </w:p>
    <w:p w14:paraId="6611BB64" w14:textId="77777777" w:rsidR="00146440" w:rsidRPr="00A234DD" w:rsidRDefault="00146440" w:rsidP="00146440">
      <w:pPr>
        <w:pStyle w:val="ListParagraph"/>
        <w:numPr>
          <w:ilvl w:val="0"/>
          <w:numId w:val="50"/>
        </w:numPr>
      </w:pPr>
      <w:r w:rsidRPr="00A234DD">
        <w:t>Hon. Secretary: Nick Swain</w:t>
      </w:r>
    </w:p>
    <w:p w14:paraId="514EDBA5" w14:textId="77777777" w:rsidR="00146440" w:rsidRPr="00A234DD" w:rsidRDefault="00146440" w:rsidP="00146440">
      <w:pPr>
        <w:pStyle w:val="ListParagraph"/>
        <w:numPr>
          <w:ilvl w:val="0"/>
          <w:numId w:val="50"/>
        </w:numPr>
      </w:pPr>
      <w:r w:rsidRPr="00A234DD">
        <w:t>Hon. Treasurer: Frances McGee</w:t>
      </w:r>
    </w:p>
    <w:p w14:paraId="594D2D7E" w14:textId="77777777" w:rsidR="00146440" w:rsidRPr="00A234DD" w:rsidRDefault="00146440" w:rsidP="00146440">
      <w:pPr>
        <w:pStyle w:val="ListParagraph"/>
        <w:numPr>
          <w:ilvl w:val="0"/>
          <w:numId w:val="50"/>
        </w:numPr>
      </w:pPr>
      <w:r w:rsidRPr="00A234DD">
        <w:t>Councillors: Dr Marilyn Truscott, Tony Corp, Esther Davies, Kay Walsh, Gary Kent, Dr Peter Dowling, Dr Hannah Paddon</w:t>
      </w:r>
    </w:p>
    <w:p w14:paraId="00D731D7" w14:textId="379C9458" w:rsidR="00146440" w:rsidRPr="00A234DD" w:rsidRDefault="00146440" w:rsidP="00146440">
      <w:r w:rsidRPr="00A234DD">
        <w:t xml:space="preserve">David then announced that these people be duly elected to Council. He then asked for any further nominations, given that there was a vacancy of one person on </w:t>
      </w:r>
      <w:r w:rsidR="00B8547E">
        <w:t xml:space="preserve">the </w:t>
      </w:r>
      <w:r w:rsidRPr="00A234DD">
        <w:t xml:space="preserve">Council. There being no further nominations received at the meeting, David then confirmed that those persons be appointed to Council. </w:t>
      </w:r>
    </w:p>
    <w:p w14:paraId="5A9FAA45" w14:textId="77777777" w:rsidR="00146440" w:rsidRPr="00A234DD" w:rsidRDefault="00146440" w:rsidP="00A234DD">
      <w:pPr>
        <w:spacing w:after="0" w:line="240" w:lineRule="auto"/>
      </w:pPr>
      <w:r w:rsidRPr="00A234DD">
        <w:t xml:space="preserve">There being no further business to be conducted, the President then closed the AGM and the invited meeting attendees to remain for the CDHS Council meeting to follow immediately, if they so desired. </w:t>
      </w:r>
    </w:p>
    <w:p w14:paraId="4F637E72" w14:textId="77777777" w:rsidR="00146440" w:rsidRPr="00A234DD" w:rsidRDefault="00146440" w:rsidP="00A234DD">
      <w:pPr>
        <w:spacing w:after="0" w:line="240" w:lineRule="auto"/>
      </w:pPr>
    </w:p>
    <w:p w14:paraId="61A9C71D" w14:textId="00B549AB" w:rsidR="005A3E8B" w:rsidRPr="00A234DD" w:rsidRDefault="005A3E8B" w:rsidP="000449BE">
      <w:pPr>
        <w:spacing w:after="0" w:line="240" w:lineRule="auto"/>
      </w:pPr>
      <w:r w:rsidRPr="00A234DD">
        <w:rPr>
          <w:b/>
        </w:rPr>
        <w:t>February 2025 - ‘Keeping Our Stories Alive – Against the Odds’</w:t>
      </w:r>
      <w:r w:rsidR="00A234DD" w:rsidRPr="00A234DD">
        <w:rPr>
          <w:b/>
        </w:rPr>
        <w:t xml:space="preserve">. </w:t>
      </w:r>
      <w:r w:rsidRPr="00A234DD">
        <w:rPr>
          <w:b/>
        </w:rPr>
        <w:t xml:space="preserve">Cheryl Mongan. </w:t>
      </w:r>
      <w:r w:rsidRPr="00A234DD">
        <w:br/>
        <w:t xml:space="preserve">The Yass &amp; District Historical Society faced a serious challenge in 2023 when the Yass Council gave just 19 days’ notice for it to vacate premises which it had occupied for more than 40 years! The top floor of the Soldiers’ Memorial Hall was far from ideal with steep stairs, a leaking roof and asbestos in the ceiling. Perhaps it could simply cover everything in tarpaulins and wait for corrective maintenance or move to the ground </w:t>
      </w:r>
      <w:proofErr w:type="gramStart"/>
      <w:r w:rsidRPr="00A234DD">
        <w:t>floor</w:t>
      </w:r>
      <w:proofErr w:type="gramEnd"/>
      <w:r w:rsidRPr="00A234DD">
        <w:t xml:space="preserve"> but this had already been rented to a commercial gallery. What to do with 260 shelf metres of </w:t>
      </w:r>
      <w:r w:rsidRPr="00A234DD">
        <w:lastRenderedPageBreak/>
        <w:t>records – over 500 boxes and containers! A short</w:t>
      </w:r>
      <w:r w:rsidR="00B8547E">
        <w:t>-</w:t>
      </w:r>
      <w:r w:rsidRPr="00A234DD">
        <w:t>term solution was found in a State Government Grant of $60,000 and a temporary relocation in the former ambulance station, but it clearly was not enough. The community rallied, with Yass Historical Society members, Yass Antique Farm Machinery Club, Clifton Hills Recycling Centre, Yass Men’s Shed, the Soldiers and Rotary Clubs and Leader Removals &amp; Storage, Mitchell providing huge support. Having to move twice in 16 months was difficult but they did it! The new location, Yass Valley History Centre, now provides space for meetings of 50 people, storage and research and exhibition areas and a kitchen. The centre is open on Tuesday, Thursday &amp; Sunday from 10am to 4pm.</w:t>
      </w:r>
    </w:p>
    <w:p w14:paraId="01C44696" w14:textId="416445BE" w:rsidR="005A3E8B" w:rsidRPr="00A234DD" w:rsidRDefault="005A3E8B" w:rsidP="000449BE">
      <w:pPr>
        <w:spacing w:after="0" w:line="240" w:lineRule="auto"/>
      </w:pPr>
      <w:r w:rsidRPr="00A234DD">
        <w:rPr>
          <w:b/>
        </w:rPr>
        <w:br/>
        <w:t xml:space="preserve">April 2025 </w:t>
      </w:r>
      <w:r w:rsidR="000449BE" w:rsidRPr="00A234DD">
        <w:rPr>
          <w:b/>
        </w:rPr>
        <w:t>–</w:t>
      </w:r>
      <w:r w:rsidRPr="00A234DD">
        <w:rPr>
          <w:b/>
        </w:rPr>
        <w:t xml:space="preserve"> </w:t>
      </w:r>
      <w:r w:rsidR="002A71D9">
        <w:rPr>
          <w:b/>
        </w:rPr>
        <w:t>‘</w:t>
      </w:r>
      <w:r w:rsidR="000449BE" w:rsidRPr="00A234DD">
        <w:rPr>
          <w:b/>
        </w:rPr>
        <w:t xml:space="preserve">A </w:t>
      </w:r>
      <w:r w:rsidRPr="00A234DD">
        <w:rPr>
          <w:b/>
        </w:rPr>
        <w:t>660km walk along the Australian Alps Walking Track</w:t>
      </w:r>
      <w:r w:rsidR="002A71D9">
        <w:rPr>
          <w:b/>
        </w:rPr>
        <w:t>’</w:t>
      </w:r>
      <w:r w:rsidRPr="00A234DD">
        <w:rPr>
          <w:b/>
        </w:rPr>
        <w:t>.</w:t>
      </w:r>
      <w:r w:rsidRPr="00A234DD">
        <w:t xml:space="preserve"> </w:t>
      </w:r>
      <w:r w:rsidR="000449BE" w:rsidRPr="00A234DD">
        <w:rPr>
          <w:b/>
        </w:rPr>
        <w:t>Michelle Jenkins.</w:t>
      </w:r>
      <w:r w:rsidR="00A234DD" w:rsidRPr="00A234DD">
        <w:rPr>
          <w:b/>
        </w:rPr>
        <w:t xml:space="preserve"> </w:t>
      </w:r>
      <w:r w:rsidRPr="00A234DD">
        <w:t>Michelle is an experienced ACT Parks and Conservation Officer, renowned for her dedication to managing the Park Care volunteers at Tidbinbilla Nature Reserve. Passionate about the intersection of conservation and mental health, she undertook an extraordinary journey in 2016, walking 660 kilometres from Walhalla in Victoria to Canberra along the Australian Alps Walking Track. This five-week trek spanning from 1 February to 8 March was not only a personal challenge, but a purposeful mission to raise awareness about the impact of Post-Traumatic Stress Disorder. Michelle’s trek was a tribute to emergency workers, volunteers and first responders. Michelle’s talk was highlighted by a range of images of huts of the high country, many of which provided overnight accommodation, even if this included other visitors (rats etc). Wouldn’t we all like to visit, the Schlink Hilton, Grey Mare Hut, Happy’s Hut and Tin Mines! At Vallejo Gantner Hut in Victoria a sign above the door advised, ‘Dig here to locate door’ in case of snowy weather! Details of the daily kms travelled and the associated elevation showed that this was not simply a walk in the park!</w:t>
      </w:r>
      <w:r w:rsidRPr="00A234DD">
        <w:rPr>
          <w:b/>
        </w:rPr>
        <w:br/>
      </w:r>
      <w:r w:rsidRPr="00A234DD">
        <w:rPr>
          <w:b/>
        </w:rPr>
        <w:br/>
        <w:t xml:space="preserve">May 2025 </w:t>
      </w:r>
      <w:r w:rsidR="002A71D9">
        <w:rPr>
          <w:b/>
        </w:rPr>
        <w:t>–</w:t>
      </w:r>
      <w:r w:rsidRPr="00A234DD">
        <w:rPr>
          <w:b/>
        </w:rPr>
        <w:t xml:space="preserve"> </w:t>
      </w:r>
      <w:r w:rsidR="002A71D9">
        <w:rPr>
          <w:b/>
        </w:rPr>
        <w:t>‘</w:t>
      </w:r>
      <w:proofErr w:type="spellStart"/>
      <w:r w:rsidRPr="00A234DD">
        <w:rPr>
          <w:b/>
          <w:iCs/>
        </w:rPr>
        <w:t>Majura</w:t>
      </w:r>
      <w:proofErr w:type="spellEnd"/>
      <w:r w:rsidRPr="00A234DD">
        <w:rPr>
          <w:b/>
          <w:iCs/>
        </w:rPr>
        <w:t xml:space="preserve"> House - Cinderella Finally gets to the Ball</w:t>
      </w:r>
      <w:r w:rsidR="002A71D9">
        <w:rPr>
          <w:b/>
          <w:iCs/>
        </w:rPr>
        <w:t>’</w:t>
      </w:r>
      <w:r w:rsidRPr="00A234DD">
        <w:rPr>
          <w:b/>
          <w:iCs/>
        </w:rPr>
        <w:t>.</w:t>
      </w:r>
      <w:r w:rsidR="000449BE" w:rsidRPr="00A234DD">
        <w:rPr>
          <w:b/>
        </w:rPr>
        <w:t xml:space="preserve"> Mark Butz</w:t>
      </w:r>
      <w:r w:rsidR="00A234DD" w:rsidRPr="00A234DD">
        <w:rPr>
          <w:b/>
        </w:rPr>
        <w:t xml:space="preserve">. </w:t>
      </w:r>
      <w:r w:rsidRPr="00A234DD">
        <w:t xml:space="preserve">Mark Butz recognised that prior to European settlement in the </w:t>
      </w:r>
      <w:proofErr w:type="spellStart"/>
      <w:r w:rsidRPr="00A234DD">
        <w:t>Majura</w:t>
      </w:r>
      <w:proofErr w:type="spellEnd"/>
      <w:r w:rsidRPr="00A234DD">
        <w:t xml:space="preserve"> Valley there had already been 1,000 generations of aboriginal occupants in the area. Maps disclose that the first white occupation of the Valley began in 1832 with John McIntosh, a worker from Robert Campbell’s Duntroon Estate.  </w:t>
      </w:r>
    </w:p>
    <w:p w14:paraId="6CCBBE83" w14:textId="77777777" w:rsidR="00A234DD" w:rsidRPr="00A234DD" w:rsidRDefault="00A234DD" w:rsidP="000449BE">
      <w:pPr>
        <w:spacing w:after="0" w:line="240" w:lineRule="auto"/>
        <w:rPr>
          <w:b/>
        </w:rPr>
      </w:pPr>
    </w:p>
    <w:p w14:paraId="63BA5011" w14:textId="77777777" w:rsidR="00A234DD" w:rsidRPr="00A234DD" w:rsidRDefault="005A3E8B" w:rsidP="000449BE">
      <w:pPr>
        <w:spacing w:after="0" w:line="240" w:lineRule="auto"/>
      </w:pPr>
      <w:r w:rsidRPr="00A234DD">
        <w:t xml:space="preserve">By 1860 Alfred Mayo was recorded as a resident on the site and generations of the Mayo family continued to occupy the </w:t>
      </w:r>
      <w:proofErr w:type="spellStart"/>
      <w:r w:rsidRPr="00A234DD">
        <w:t>Majura</w:t>
      </w:r>
      <w:proofErr w:type="spellEnd"/>
      <w:r w:rsidRPr="00A234DD">
        <w:t xml:space="preserve"> site until 1980-81. Of great interest was the number of Mayo family members who attended this meeting to hear Mark’s talk, with many of the Mayo descendants making contact for future get-togethers.</w:t>
      </w:r>
    </w:p>
    <w:p w14:paraId="61D4A8C7" w14:textId="5F5890DD" w:rsidR="005A3E8B" w:rsidRPr="00A234DD" w:rsidRDefault="005A3E8B" w:rsidP="000449BE">
      <w:pPr>
        <w:spacing w:after="0" w:line="240" w:lineRule="auto"/>
      </w:pPr>
      <w:r w:rsidRPr="00A234DD">
        <w:t xml:space="preserve"> </w:t>
      </w:r>
    </w:p>
    <w:p w14:paraId="365BD4A7" w14:textId="77777777" w:rsidR="005A3E8B" w:rsidRPr="00A234DD" w:rsidRDefault="005A3E8B" w:rsidP="000449BE">
      <w:pPr>
        <w:spacing w:after="0" w:line="240" w:lineRule="auto"/>
      </w:pPr>
      <w:r w:rsidRPr="00A234DD">
        <w:t xml:space="preserve">A 1911 survey recorded a small village at </w:t>
      </w:r>
      <w:proofErr w:type="spellStart"/>
      <w:r w:rsidRPr="00A234DD">
        <w:t>Majura</w:t>
      </w:r>
      <w:proofErr w:type="spellEnd"/>
      <w:r w:rsidRPr="00A234DD">
        <w:t xml:space="preserve"> with a Hall, School and Post Office. No doubt the early residents soon discovered there were some surprising intrusions into their quiet life in the form of mortar practice carried out by Cadets from the nearby Duntroon Military College. It’s not surprising that the results of this activity are still being discovered to this day. </w:t>
      </w:r>
    </w:p>
    <w:p w14:paraId="435EA669" w14:textId="77777777" w:rsidR="00A234DD" w:rsidRPr="00A234DD" w:rsidRDefault="00A234DD" w:rsidP="000449BE">
      <w:pPr>
        <w:spacing w:after="0" w:line="240" w:lineRule="auto"/>
      </w:pPr>
    </w:p>
    <w:p w14:paraId="7BF9ECE5" w14:textId="03A60262" w:rsidR="005A3E8B" w:rsidRPr="00A234DD" w:rsidRDefault="005A3E8B" w:rsidP="000449BE">
      <w:pPr>
        <w:spacing w:after="0" w:line="240" w:lineRule="auto"/>
      </w:pPr>
      <w:r w:rsidRPr="00A234DD">
        <w:t xml:space="preserve">With an agricultural use of around 200 years, the </w:t>
      </w:r>
      <w:proofErr w:type="spellStart"/>
      <w:r w:rsidRPr="00A234DD">
        <w:t>Majura</w:t>
      </w:r>
      <w:proofErr w:type="spellEnd"/>
      <w:r w:rsidRPr="00A234DD">
        <w:t xml:space="preserve"> property with its stone homestead, sandstock Hunt &amp; Kaye bricks (the same as in the Elmsall Inn, </w:t>
      </w:r>
      <w:proofErr w:type="spellStart"/>
      <w:r w:rsidRPr="00A234DD">
        <w:t>Queanbeyan</w:t>
      </w:r>
      <w:proofErr w:type="spellEnd"/>
      <w:r w:rsidRPr="00A234DD">
        <w:t xml:space="preserve">) and timber shingles under sheets of iron, may be one of the oldest dwellings continuously occupied in the ACT. The outside water well is lined with 1840’s bricks. The property was finally listed by the National Trust in 1983 and for the next 36 years there was much sabre rattling prior to proper recognition. </w:t>
      </w:r>
      <w:r w:rsidRPr="00A234DD">
        <w:br/>
      </w:r>
      <w:r w:rsidRPr="00A234DD">
        <w:br/>
        <w:t>Much of the associated out</w:t>
      </w:r>
      <w:r w:rsidR="00B8547E">
        <w:t>-</w:t>
      </w:r>
      <w:r w:rsidRPr="00A234DD">
        <w:t xml:space="preserve">buildings Mark described as ‘Heath Robinson’ style with half tanks for turkeys, cow bails and a sheep dip and Shearing Shed still in use today. With the Duntroon Shed closing in 1912, many of the smaller holdings of local farmers found the </w:t>
      </w:r>
      <w:proofErr w:type="spellStart"/>
      <w:r w:rsidRPr="00A234DD">
        <w:t>Majura</w:t>
      </w:r>
      <w:proofErr w:type="spellEnd"/>
      <w:r w:rsidRPr="00A234DD">
        <w:t xml:space="preserve"> Shed was well suited their needs.  </w:t>
      </w:r>
    </w:p>
    <w:p w14:paraId="510A1DCE" w14:textId="77777777" w:rsidR="00A234DD" w:rsidRPr="00A234DD" w:rsidRDefault="00A234DD" w:rsidP="000449BE">
      <w:pPr>
        <w:spacing w:after="0" w:line="240" w:lineRule="auto"/>
      </w:pPr>
    </w:p>
    <w:p w14:paraId="409A9B0A" w14:textId="0C26589B" w:rsidR="000449BE" w:rsidRPr="00A234DD" w:rsidRDefault="005A3E8B" w:rsidP="000449BE">
      <w:pPr>
        <w:spacing w:after="0" w:line="240" w:lineRule="auto"/>
      </w:pPr>
      <w:r w:rsidRPr="00A234DD">
        <w:t>Nowadays the property has continued in a different style with sustainable agriculture and has won awards for free range eggs, with their trundling chook houses, sunflower maze and Gate</w:t>
      </w:r>
      <w:r w:rsidR="00A234DD" w:rsidRPr="00A234DD">
        <w:t xml:space="preserve"> </w:t>
      </w:r>
      <w:r w:rsidRPr="00A234DD">
        <w:t>shop sale point.</w:t>
      </w:r>
    </w:p>
    <w:p w14:paraId="3E02126A" w14:textId="33A79F64" w:rsidR="005A3E8B" w:rsidRPr="00A234DD" w:rsidRDefault="005A3E8B" w:rsidP="000449BE">
      <w:pPr>
        <w:spacing w:after="0" w:line="240" w:lineRule="auto"/>
      </w:pPr>
      <w:r w:rsidRPr="00A234DD">
        <w:t xml:space="preserve">     </w:t>
      </w:r>
    </w:p>
    <w:p w14:paraId="5D231897" w14:textId="250A8A07" w:rsidR="005A3E8B" w:rsidRPr="00A234DD" w:rsidRDefault="005A3E8B" w:rsidP="000449BE">
      <w:pPr>
        <w:spacing w:after="0" w:line="240" w:lineRule="auto"/>
      </w:pPr>
      <w:r w:rsidRPr="00A234DD">
        <w:rPr>
          <w:b/>
        </w:rPr>
        <w:t xml:space="preserve">June 2025 – ‘Chile to Lanyon.’  </w:t>
      </w:r>
      <w:r w:rsidR="000449BE" w:rsidRPr="00A234DD">
        <w:rPr>
          <w:b/>
        </w:rPr>
        <w:t>Fernando Pino</w:t>
      </w:r>
      <w:r w:rsidR="00A234DD" w:rsidRPr="00A234DD">
        <w:rPr>
          <w:b/>
        </w:rPr>
        <w:t xml:space="preserve">. </w:t>
      </w:r>
      <w:r w:rsidRPr="00A234DD">
        <w:t xml:space="preserve">In the 1860’s two Chilean men started working for the Cunningham family at Lanyon. Canberra architect and researcher, Fernando Pino unearthed the story of </w:t>
      </w:r>
      <w:r w:rsidRPr="00A234DD">
        <w:lastRenderedPageBreak/>
        <w:t xml:space="preserve">Eusebio Ponce and </w:t>
      </w:r>
      <w:proofErr w:type="spellStart"/>
      <w:r w:rsidRPr="00A234DD">
        <w:t>Rupelto</w:t>
      </w:r>
      <w:proofErr w:type="spellEnd"/>
      <w:r w:rsidRPr="00A234DD">
        <w:t xml:space="preserve"> Rodrigues, two Chilean men who were employed at Lanyon in the 1860’s. After travelling 15000 km from </w:t>
      </w:r>
      <w:proofErr w:type="gramStart"/>
      <w:r w:rsidRPr="00A234DD">
        <w:t>Chile</w:t>
      </w:r>
      <w:proofErr w:type="gramEnd"/>
      <w:r w:rsidRPr="00A234DD">
        <w:t xml:space="preserve"> they first went to the copper mines as muleteers hauling copper at Burra South Australia, in 1855 joining with other Chileans, Peruvians, German and Cornish workers. Port Wakefield was the disembarkation </w:t>
      </w:r>
      <w:proofErr w:type="gramStart"/>
      <w:r w:rsidRPr="00A234DD">
        <w:t>point</w:t>
      </w:r>
      <w:proofErr w:type="gramEnd"/>
      <w:r w:rsidRPr="00A234DD">
        <w:t xml:space="preserve"> and the workers were distinguished by their ponchos, sombreros and Spanish language.</w:t>
      </w:r>
    </w:p>
    <w:p w14:paraId="4FD3C789" w14:textId="77777777" w:rsidR="00A234DD" w:rsidRPr="00A234DD" w:rsidRDefault="00A234DD" w:rsidP="000449BE">
      <w:pPr>
        <w:spacing w:after="0" w:line="240" w:lineRule="auto"/>
      </w:pPr>
    </w:p>
    <w:p w14:paraId="26733817" w14:textId="77777777" w:rsidR="005A3E8B" w:rsidRPr="00A234DD" w:rsidRDefault="005A3E8B" w:rsidP="000449BE">
      <w:pPr>
        <w:spacing w:after="0" w:line="240" w:lineRule="auto"/>
      </w:pPr>
      <w:r w:rsidRPr="00A234DD">
        <w:t xml:space="preserve">After the copper mines were exhausted our intrepid Chilean workers soon found other work and by the 1860’s we find them using the </w:t>
      </w:r>
      <w:proofErr w:type="spellStart"/>
      <w:r w:rsidRPr="00A234DD">
        <w:t>pise</w:t>
      </w:r>
      <w:proofErr w:type="spellEnd"/>
      <w:r w:rsidRPr="00A234DD">
        <w:t xml:space="preserve"> de terre (wattle &amp; daub or earthenware) building method at Lanyon and other nearby locations including Tuggeranong Station, Freshford and </w:t>
      </w:r>
      <w:proofErr w:type="spellStart"/>
      <w:r w:rsidRPr="00A234DD">
        <w:t>Gigerline</w:t>
      </w:r>
      <w:proofErr w:type="spellEnd"/>
      <w:r w:rsidRPr="00A234DD">
        <w:t>. This method of construction with thatch roofs was commonly used in Chile at the time.  How the two men travelled from South Australia to Lanyon has been a matter of Fernando’s continuing research, as also for their movements after the 1890’s when they left this area.</w:t>
      </w:r>
    </w:p>
    <w:p w14:paraId="6B94A611" w14:textId="77777777" w:rsidR="00A234DD" w:rsidRPr="00A234DD" w:rsidRDefault="00A234DD" w:rsidP="000449BE">
      <w:pPr>
        <w:spacing w:after="0" w:line="240" w:lineRule="auto"/>
      </w:pPr>
    </w:p>
    <w:p w14:paraId="7414C854" w14:textId="49AD1E71" w:rsidR="001B7B20" w:rsidRPr="00A234DD" w:rsidRDefault="001B7B20" w:rsidP="000449BE">
      <w:pPr>
        <w:pStyle w:val="Heading2"/>
        <w:spacing w:before="0" w:line="240" w:lineRule="auto"/>
        <w:rPr>
          <w:sz w:val="22"/>
          <w:szCs w:val="22"/>
        </w:rPr>
      </w:pPr>
      <w:bookmarkStart w:id="14" w:name="_Toc207466599"/>
      <w:r w:rsidRPr="00A234DD">
        <w:rPr>
          <w:sz w:val="22"/>
          <w:szCs w:val="22"/>
        </w:rPr>
        <w:t>5. Canberra Day Oration</w:t>
      </w:r>
      <w:bookmarkEnd w:id="14"/>
    </w:p>
    <w:p w14:paraId="02FFB51E" w14:textId="32191E9E" w:rsidR="000449BE" w:rsidRPr="00A234DD" w:rsidRDefault="000449BE" w:rsidP="000449BE">
      <w:pPr>
        <w:spacing w:after="0" w:line="240" w:lineRule="auto"/>
      </w:pPr>
      <w:r w:rsidRPr="00BA111F">
        <w:rPr>
          <w:bCs/>
        </w:rPr>
        <w:t>Gary Humphries AO delivered the Canberra Day Oration at the National Library</w:t>
      </w:r>
      <w:r w:rsidR="00A234DD" w:rsidRPr="00BA111F">
        <w:rPr>
          <w:bCs/>
        </w:rPr>
        <w:t xml:space="preserve"> on 12 March</w:t>
      </w:r>
      <w:r w:rsidRPr="00BA111F">
        <w:rPr>
          <w:bCs/>
        </w:rPr>
        <w:t>.</w:t>
      </w:r>
      <w:r w:rsidR="00A234DD" w:rsidRPr="00A234DD">
        <w:rPr>
          <w:b/>
        </w:rPr>
        <w:t xml:space="preserve"> </w:t>
      </w:r>
      <w:r w:rsidRPr="00A234DD">
        <w:t xml:space="preserve">A large crowd gathered at the National Library to hear the 2025 Canberra Day Oration. The title for this year’s address was the somewhat provocative: </w:t>
      </w:r>
      <w:r w:rsidRPr="00A234DD">
        <w:rPr>
          <w:i/>
        </w:rPr>
        <w:t xml:space="preserve">‘Has ACT Self Government been a Success?’ </w:t>
      </w:r>
      <w:r w:rsidRPr="00A234DD">
        <w:t xml:space="preserve">When self-determination for the Australian Capital Territory arrived, unceremoniously and unwanted in 1989, it met widespread community dissatisfaction. One historian bemoaned the ‘avaricious free-loading pack of no-hopers’ self-government was about to unleash. </w:t>
      </w:r>
    </w:p>
    <w:p w14:paraId="3B2F7554" w14:textId="77777777" w:rsidR="00A234DD" w:rsidRPr="00A234DD" w:rsidRDefault="00A234DD" w:rsidP="000449BE">
      <w:pPr>
        <w:spacing w:after="0" w:line="240" w:lineRule="auto"/>
      </w:pPr>
    </w:p>
    <w:p w14:paraId="2F0EAD72" w14:textId="26D3F6F9" w:rsidR="001B7B20" w:rsidRPr="00A234DD" w:rsidRDefault="000449BE" w:rsidP="000449BE">
      <w:pPr>
        <w:spacing w:after="0" w:line="240" w:lineRule="auto"/>
      </w:pPr>
      <w:r w:rsidRPr="00A234DD">
        <w:t>Gary Humphries AO served as an Australian politician for almost 25 years. He was a member of the Legislative Assembly for the ACT from 1989 to 2003, during which time he served in many ministerial roles including Minister for Health, Education and the Arts. He was Chief Minister and Senator for the ACT.</w:t>
      </w:r>
    </w:p>
    <w:p w14:paraId="3FD85D53" w14:textId="77777777" w:rsidR="000449BE" w:rsidRPr="00A234DD" w:rsidRDefault="000449BE" w:rsidP="000449BE">
      <w:pPr>
        <w:spacing w:after="0" w:line="240" w:lineRule="auto"/>
      </w:pPr>
    </w:p>
    <w:p w14:paraId="5ECBC94D" w14:textId="6ACEB1FB" w:rsidR="008A7D62" w:rsidRPr="00A234DD" w:rsidRDefault="001B7B20" w:rsidP="008A7D62">
      <w:pPr>
        <w:pStyle w:val="Heading2"/>
        <w:rPr>
          <w:sz w:val="22"/>
          <w:szCs w:val="22"/>
          <w:lang w:val="en-AU"/>
        </w:rPr>
      </w:pPr>
      <w:bookmarkStart w:id="15" w:name="_Toc207466600"/>
      <w:r w:rsidRPr="00A234DD">
        <w:rPr>
          <w:sz w:val="22"/>
          <w:szCs w:val="22"/>
          <w:lang w:val="en-AU"/>
        </w:rPr>
        <w:t>6</w:t>
      </w:r>
      <w:r w:rsidR="008A7D62" w:rsidRPr="00A234DD">
        <w:rPr>
          <w:sz w:val="22"/>
          <w:szCs w:val="22"/>
          <w:lang w:val="en-AU"/>
        </w:rPr>
        <w:t>. Annual Dinner</w:t>
      </w:r>
      <w:bookmarkEnd w:id="15"/>
    </w:p>
    <w:p w14:paraId="2E75E531" w14:textId="298BE401" w:rsidR="005A3E8B" w:rsidRPr="00A234DD" w:rsidRDefault="005A3E8B" w:rsidP="005A3E8B">
      <w:pPr>
        <w:rPr>
          <w:b/>
        </w:rPr>
      </w:pPr>
      <w:r w:rsidRPr="00A234DD">
        <w:t xml:space="preserve">The venue for the Annual Dinner </w:t>
      </w:r>
      <w:r w:rsidR="00A234DD" w:rsidRPr="00A234DD">
        <w:t xml:space="preserve">held on 7 December </w:t>
      </w:r>
      <w:r w:rsidRPr="00A234DD">
        <w:t xml:space="preserve">was the Orion Room at the Southern Cross Club </w:t>
      </w:r>
      <w:proofErr w:type="spellStart"/>
      <w:r w:rsidRPr="00A234DD">
        <w:t>Woden</w:t>
      </w:r>
      <w:proofErr w:type="spellEnd"/>
      <w:r w:rsidRPr="00A234DD">
        <w:t>. The Guest speaker for the evening was under instructions to be entertaining and that he was – even involving the President in the process!</w:t>
      </w:r>
    </w:p>
    <w:p w14:paraId="7BE646FD" w14:textId="76B6BC5F" w:rsidR="005A3E8B" w:rsidRPr="00A234DD" w:rsidRDefault="005A3E8B" w:rsidP="005A3E8B">
      <w:r w:rsidRPr="00A234DD">
        <w:t xml:space="preserve">Dr Geoff Brownrigg in his words is ‘some sort of social or perhaps a wandering national historian’ and the members and guests certainly saw him that and more. His work for more than sixty years has been to recover and make accessible the lives and careers of many ‘lost’ Australian people and deserve to be better known. Much of his work has been undertaken at the National Film &amp; Sound Archive and he has worked face to face with hundreds of communities helping them to recover and record their own stories. His books have included </w:t>
      </w:r>
      <w:r w:rsidRPr="00A234DD">
        <w:rPr>
          <w:i/>
        </w:rPr>
        <w:t xml:space="preserve">‘The New Melba’ </w:t>
      </w:r>
      <w:r w:rsidRPr="00A234DD">
        <w:t>and ‘</w:t>
      </w:r>
      <w:r w:rsidRPr="00A234DD">
        <w:rPr>
          <w:i/>
        </w:rPr>
        <w:t xml:space="preserve">The Tragedy of Amy Castles’ </w:t>
      </w:r>
      <w:r w:rsidRPr="00A234DD">
        <w:t xml:space="preserve">and many more. At the conclusion of Geoff’s </w:t>
      </w:r>
      <w:proofErr w:type="gramStart"/>
      <w:r w:rsidRPr="00A234DD">
        <w:t>address</w:t>
      </w:r>
      <w:proofErr w:type="gramEnd"/>
      <w:r w:rsidRPr="00A234DD">
        <w:t xml:space="preserve"> the popular annual raffle </w:t>
      </w:r>
      <w:proofErr w:type="gramStart"/>
      <w:r w:rsidRPr="00A234DD">
        <w:t>followed</w:t>
      </w:r>
      <w:proofErr w:type="gramEnd"/>
      <w:r w:rsidRPr="00A234DD">
        <w:t xml:space="preserve"> and it seemed almost everyone was a winner. </w:t>
      </w:r>
    </w:p>
    <w:p w14:paraId="6B7CE30E" w14:textId="013906F2" w:rsidR="008A7D62" w:rsidRDefault="001B7B20" w:rsidP="008A7D62">
      <w:pPr>
        <w:pStyle w:val="Heading2"/>
      </w:pPr>
      <w:bookmarkStart w:id="16" w:name="_Toc207466601"/>
      <w:r>
        <w:t>7</w:t>
      </w:r>
      <w:r w:rsidR="008A7D62">
        <w:t xml:space="preserve">. Book </w:t>
      </w:r>
      <w:r w:rsidR="00E96C51">
        <w:t xml:space="preserve">and photograph </w:t>
      </w:r>
      <w:r w:rsidR="008A7D62">
        <w:t>sales</w:t>
      </w:r>
      <w:bookmarkEnd w:id="16"/>
    </w:p>
    <w:p w14:paraId="27B6D361" w14:textId="77777777" w:rsidR="00A47BCF" w:rsidRPr="000A7EB5" w:rsidRDefault="00A47BCF" w:rsidP="00A47BCF">
      <w:pPr>
        <w:spacing w:after="0" w:line="240" w:lineRule="auto"/>
      </w:pPr>
      <w:r>
        <w:t>Book and photograph sales this financial year amounted to $7,692. This comprised $</w:t>
      </w:r>
      <w:r w:rsidRPr="00B316E7">
        <w:t xml:space="preserve">2,838 </w:t>
      </w:r>
      <w:r>
        <w:t>from</w:t>
      </w:r>
      <w:r w:rsidRPr="000A7EB5">
        <w:t xml:space="preserve"> new book</w:t>
      </w:r>
      <w:r>
        <w:t xml:space="preserve"> sales</w:t>
      </w:r>
      <w:r w:rsidRPr="000A7EB5">
        <w:t xml:space="preserve"> </w:t>
      </w:r>
      <w:r w:rsidRPr="00B316E7">
        <w:t>($1,345 the previous year</w:t>
      </w:r>
      <w:r>
        <w:t xml:space="preserve">), </w:t>
      </w:r>
      <w:r w:rsidRPr="000A7EB5">
        <w:t>$</w:t>
      </w:r>
      <w:r w:rsidRPr="00B316E7">
        <w:t xml:space="preserve">2,069 </w:t>
      </w:r>
      <w:r>
        <w:t xml:space="preserve">from ‘pre-loved’ </w:t>
      </w:r>
      <w:r w:rsidRPr="000A7EB5">
        <w:t>book</w:t>
      </w:r>
      <w:r>
        <w:t xml:space="preserve"> sales ($</w:t>
      </w:r>
      <w:r w:rsidRPr="00B316E7">
        <w:t xml:space="preserve">2,194 </w:t>
      </w:r>
      <w:r>
        <w:t>the previous year) and $2,785 from photographs.</w:t>
      </w:r>
      <w:r w:rsidRPr="000A7EB5">
        <w:t xml:space="preserve"> </w:t>
      </w:r>
    </w:p>
    <w:p w14:paraId="54EE5FB7" w14:textId="77777777" w:rsidR="00A47BCF" w:rsidRDefault="00A47BCF" w:rsidP="00A47BCF">
      <w:pPr>
        <w:spacing w:after="0" w:line="240" w:lineRule="auto"/>
      </w:pPr>
    </w:p>
    <w:p w14:paraId="0C6A0F1B" w14:textId="58DB61A5" w:rsidR="00A47BCF" w:rsidRDefault="00A47BCF" w:rsidP="00A47BCF">
      <w:pPr>
        <w:spacing w:after="0" w:line="240" w:lineRule="auto"/>
      </w:pPr>
      <w:r>
        <w:t xml:space="preserve">We sell a range of local history books, both new and second hand. New books are either donated or placed on consignment by authors. The more recently published books are listed on the CDHS website (See </w:t>
      </w:r>
      <w:hyperlink r:id="rId19" w:history="1">
        <w:r w:rsidRPr="001B1B76">
          <w:rPr>
            <w:rStyle w:val="Hyperlink"/>
          </w:rPr>
          <w:t>www.canberrahistory.org.au/books-for-sale.html</w:t>
        </w:r>
      </w:hyperlink>
      <w:r>
        <w:t xml:space="preserve"> ). We hold large stocks of some not so new books, creating a storage problem. Many second</w:t>
      </w:r>
      <w:r w:rsidR="00F464FC">
        <w:t xml:space="preserve"> </w:t>
      </w:r>
      <w:proofErr w:type="gramStart"/>
      <w:r>
        <w:t>hand books</w:t>
      </w:r>
      <w:proofErr w:type="gramEnd"/>
      <w:r>
        <w:t xml:space="preserve"> have been generously donated to the society. Allen Mawer provides our members with eagerly awaited regular lists of books for sale. </w:t>
      </w:r>
    </w:p>
    <w:p w14:paraId="61E6636A" w14:textId="77777777" w:rsidR="00A47BCF" w:rsidRDefault="00A47BCF" w:rsidP="000A7EB5">
      <w:pPr>
        <w:spacing w:after="0" w:line="240" w:lineRule="auto"/>
      </w:pPr>
    </w:p>
    <w:p w14:paraId="4735E717" w14:textId="5BD24308" w:rsidR="00A47BCF" w:rsidRPr="00A47BCF" w:rsidRDefault="00A47BCF" w:rsidP="00A47BCF">
      <w:pPr>
        <w:spacing w:after="0" w:line="240" w:lineRule="auto"/>
        <w:rPr>
          <w:lang w:val="en-AU"/>
        </w:rPr>
      </w:pPr>
      <w:r w:rsidRPr="00A47BCF">
        <w:rPr>
          <w:lang w:val="en-AU"/>
        </w:rPr>
        <w:t xml:space="preserve">Our Heritage </w:t>
      </w:r>
      <w:r>
        <w:rPr>
          <w:lang w:val="en-AU"/>
        </w:rPr>
        <w:t>Festival</w:t>
      </w:r>
      <w:r w:rsidRPr="00A47BCF">
        <w:rPr>
          <w:lang w:val="en-AU"/>
        </w:rPr>
        <w:t xml:space="preserve"> Book </w:t>
      </w:r>
      <w:proofErr w:type="gramStart"/>
      <w:r w:rsidRPr="00A47BCF">
        <w:rPr>
          <w:lang w:val="en-AU"/>
        </w:rPr>
        <w:t>Fair</w:t>
      </w:r>
      <w:proofErr w:type="gramEnd"/>
      <w:r w:rsidRPr="00A47BCF">
        <w:rPr>
          <w:lang w:val="en-AU"/>
        </w:rPr>
        <w:t xml:space="preserve"> was again a success, with the 42 attendees spending $1</w:t>
      </w:r>
      <w:r>
        <w:rPr>
          <w:lang w:val="en-AU"/>
        </w:rPr>
        <w:t>,</w:t>
      </w:r>
      <w:r w:rsidRPr="00A47BCF">
        <w:rPr>
          <w:lang w:val="en-AU"/>
        </w:rPr>
        <w:t xml:space="preserve">569, an average of $37 each. This amounted to more than half of the year’s income from the sale of second </w:t>
      </w:r>
      <w:proofErr w:type="gramStart"/>
      <w:r w:rsidRPr="00A47BCF">
        <w:rPr>
          <w:lang w:val="en-AU"/>
        </w:rPr>
        <w:t>hand books</w:t>
      </w:r>
      <w:proofErr w:type="gramEnd"/>
      <w:r w:rsidRPr="00A47BCF">
        <w:rPr>
          <w:lang w:val="en-AU"/>
        </w:rPr>
        <w:t>.</w:t>
      </w:r>
    </w:p>
    <w:p w14:paraId="79EF2549" w14:textId="77777777" w:rsidR="00A47BCF" w:rsidRDefault="00A47BCF" w:rsidP="00A47BCF">
      <w:pPr>
        <w:spacing w:after="0" w:line="240" w:lineRule="auto"/>
        <w:rPr>
          <w:lang w:val="en-AU"/>
        </w:rPr>
      </w:pPr>
      <w:r w:rsidRPr="00A47BCF">
        <w:rPr>
          <w:lang w:val="en-AU"/>
        </w:rPr>
        <w:lastRenderedPageBreak/>
        <w:t>Altogether, second hand sales generated approximately 8.5% of total trading income and because the books were generously donated by members and others this was pure profit. We encourage members to consider giving the Society any unwanted books relevant to Canberra and district history.</w:t>
      </w:r>
    </w:p>
    <w:p w14:paraId="2325F3FB" w14:textId="77777777" w:rsidR="00A47BCF" w:rsidRPr="00A47BCF" w:rsidRDefault="00A47BCF" w:rsidP="00A47BCF">
      <w:pPr>
        <w:spacing w:after="0" w:line="240" w:lineRule="auto"/>
        <w:rPr>
          <w:lang w:val="en-AU"/>
        </w:rPr>
      </w:pPr>
    </w:p>
    <w:p w14:paraId="667649BE" w14:textId="77777777" w:rsidR="00A47BCF" w:rsidRPr="00A47BCF" w:rsidRDefault="00A47BCF" w:rsidP="00A47BCF">
      <w:pPr>
        <w:spacing w:after="0" w:line="240" w:lineRule="auto"/>
        <w:rPr>
          <w:lang w:val="en-AU"/>
        </w:rPr>
      </w:pPr>
      <w:r w:rsidRPr="00A47BCF">
        <w:rPr>
          <w:lang w:val="en-AU"/>
        </w:rPr>
        <w:t xml:space="preserve">Although income from sales of new books was higher than that of </w:t>
      </w:r>
      <w:proofErr w:type="gramStart"/>
      <w:r w:rsidRPr="00A47BCF">
        <w:rPr>
          <w:lang w:val="en-AU"/>
        </w:rPr>
        <w:t>second hand</w:t>
      </w:r>
      <w:proofErr w:type="gramEnd"/>
      <w:r w:rsidRPr="00A47BCF">
        <w:rPr>
          <w:lang w:val="en-AU"/>
        </w:rPr>
        <w:t xml:space="preserve"> ones, it was substantially offset by the cost of purchase. In net terms second </w:t>
      </w:r>
      <w:proofErr w:type="gramStart"/>
      <w:r w:rsidRPr="00A47BCF">
        <w:rPr>
          <w:lang w:val="en-AU"/>
        </w:rPr>
        <w:t>hand books</w:t>
      </w:r>
      <w:proofErr w:type="gramEnd"/>
      <w:r w:rsidRPr="00A47BCF">
        <w:rPr>
          <w:lang w:val="en-AU"/>
        </w:rPr>
        <w:t xml:space="preserve"> were approximately 50% more profitable. New and old together generated approximately 14% of the Society’s gross profit for the year. </w:t>
      </w:r>
    </w:p>
    <w:p w14:paraId="042F25DB" w14:textId="77777777" w:rsidR="00E96C51" w:rsidRDefault="00E96C51" w:rsidP="00961C62">
      <w:pPr>
        <w:spacing w:after="0" w:line="240" w:lineRule="auto"/>
      </w:pPr>
    </w:p>
    <w:p w14:paraId="6DD182B4" w14:textId="774640EF" w:rsidR="00E96C51" w:rsidRDefault="00E96C51" w:rsidP="00961C62">
      <w:pPr>
        <w:spacing w:after="0" w:line="240" w:lineRule="auto"/>
      </w:pPr>
      <w:r>
        <w:t>Photograph sales have increased significantly this year, bringing in $2,785 this year compared with $1,190 last year. This may be due to the increased exposure of our photographic collection through the NLA’s Trove service</w:t>
      </w:r>
      <w:r w:rsidR="008D2B51">
        <w:t>, their posting on some Facebook pages</w:t>
      </w:r>
      <w:r w:rsidR="004339DE">
        <w:t xml:space="preserve"> and the addition of many more photographs to our online catalogue</w:t>
      </w:r>
      <w:r>
        <w:t>.</w:t>
      </w:r>
    </w:p>
    <w:p w14:paraId="660D7401" w14:textId="77777777" w:rsidR="00251389" w:rsidRPr="000A7EB5" w:rsidRDefault="00251389" w:rsidP="00961C62">
      <w:pPr>
        <w:spacing w:after="0" w:line="240" w:lineRule="auto"/>
      </w:pPr>
    </w:p>
    <w:p w14:paraId="2D7289B3" w14:textId="7207BB03" w:rsidR="008A7D62" w:rsidRDefault="00B24631" w:rsidP="00251389">
      <w:pPr>
        <w:pStyle w:val="Heading2"/>
      </w:pPr>
      <w:bookmarkStart w:id="17" w:name="_Toc207466602"/>
      <w:r>
        <w:t>8</w:t>
      </w:r>
      <w:r w:rsidR="008A7D62">
        <w:t xml:space="preserve">. </w:t>
      </w:r>
      <w:r w:rsidR="003A5D54">
        <w:t xml:space="preserve">The CDHS </w:t>
      </w:r>
      <w:r w:rsidR="008A7D62">
        <w:t>Website</w:t>
      </w:r>
      <w:bookmarkEnd w:id="17"/>
    </w:p>
    <w:p w14:paraId="722CB3D0" w14:textId="10EC4273" w:rsidR="008A7D62" w:rsidRPr="00A61B0D" w:rsidRDefault="00845A3F" w:rsidP="008A7D62">
      <w:pPr>
        <w:spacing w:after="0" w:line="240" w:lineRule="auto"/>
        <w:rPr>
          <w:lang w:val="en-AU"/>
        </w:rPr>
      </w:pPr>
      <w:r>
        <w:rPr>
          <w:lang w:val="en-AU"/>
        </w:rPr>
        <w:t xml:space="preserve">The current CDHS website was launched in </w:t>
      </w:r>
      <w:r w:rsidR="00717B51">
        <w:rPr>
          <w:lang w:val="en-AU"/>
        </w:rPr>
        <w:t>December 2021</w:t>
      </w:r>
      <w:r>
        <w:rPr>
          <w:lang w:val="en-AU"/>
        </w:rPr>
        <w:t>. It</w:t>
      </w:r>
      <w:r w:rsidR="008A7D62" w:rsidRPr="00211887">
        <w:rPr>
          <w:lang w:val="en-AU"/>
        </w:rPr>
        <w:t xml:space="preserve"> </w:t>
      </w:r>
      <w:r w:rsidR="008A7D62" w:rsidRPr="00A61B0D">
        <w:rPr>
          <w:lang w:val="en-AU"/>
        </w:rPr>
        <w:t>aims to:</w:t>
      </w:r>
    </w:p>
    <w:p w14:paraId="37FB17F1" w14:textId="506DA8F1" w:rsidR="008A7D62" w:rsidRDefault="00A2557E" w:rsidP="00702319">
      <w:pPr>
        <w:pStyle w:val="ListParagraph"/>
        <w:numPr>
          <w:ilvl w:val="0"/>
          <w:numId w:val="39"/>
        </w:numPr>
        <w:spacing w:after="0" w:line="240" w:lineRule="auto"/>
        <w:rPr>
          <w:lang w:val="en-AU"/>
        </w:rPr>
      </w:pPr>
      <w:r>
        <w:rPr>
          <w:lang w:val="en-AU"/>
        </w:rPr>
        <w:t>M</w:t>
      </w:r>
      <w:r w:rsidR="008A7D62" w:rsidRPr="004604F3">
        <w:rPr>
          <w:lang w:val="en-AU"/>
        </w:rPr>
        <w:t>ake our significant collection of Canberra history very much more accessible and engaging</w:t>
      </w:r>
      <w:r>
        <w:rPr>
          <w:lang w:val="en-AU"/>
        </w:rPr>
        <w:t>.</w:t>
      </w:r>
    </w:p>
    <w:p w14:paraId="36D24940" w14:textId="0C353D6C" w:rsidR="008A7D62" w:rsidRPr="004604F3" w:rsidRDefault="00A2557E" w:rsidP="00702319">
      <w:pPr>
        <w:pStyle w:val="ListParagraph"/>
        <w:numPr>
          <w:ilvl w:val="0"/>
          <w:numId w:val="39"/>
        </w:numPr>
        <w:spacing w:after="0" w:line="240" w:lineRule="auto"/>
        <w:rPr>
          <w:lang w:val="en-AU"/>
        </w:rPr>
      </w:pPr>
      <w:r>
        <w:t>P</w:t>
      </w:r>
      <w:r w:rsidR="008A7D62" w:rsidRPr="00C50E57">
        <w:t xml:space="preserve">rovide </w:t>
      </w:r>
      <w:r w:rsidR="008A7D62">
        <w:t>an easy</w:t>
      </w:r>
      <w:r w:rsidR="001B154A">
        <w:t>-</w:t>
      </w:r>
      <w:r w:rsidR="008A7D62">
        <w:t>to</w:t>
      </w:r>
      <w:r w:rsidR="001B154A">
        <w:t>-</w:t>
      </w:r>
      <w:r w:rsidR="008A7D62">
        <w:t>use</w:t>
      </w:r>
      <w:r w:rsidR="008A7D62" w:rsidRPr="00C50E57">
        <w:t xml:space="preserve"> platform for </w:t>
      </w:r>
      <w:r w:rsidR="008A7D62">
        <w:t>making</w:t>
      </w:r>
      <w:r w:rsidR="008A7D62" w:rsidRPr="00C50E57">
        <w:t xml:space="preserve"> as much of the collection as possible, especially photographs, accessible </w:t>
      </w:r>
      <w:r w:rsidR="008A7D62">
        <w:t>in digital form</w:t>
      </w:r>
      <w:r w:rsidR="008A7D62" w:rsidRPr="00C50E57">
        <w:t xml:space="preserve"> to the comm</w:t>
      </w:r>
      <w:r w:rsidR="008A7D62">
        <w:t>unity</w:t>
      </w:r>
      <w:r>
        <w:t>.</w:t>
      </w:r>
    </w:p>
    <w:p w14:paraId="3C50E7C7" w14:textId="1AC082A8" w:rsidR="008A7D62" w:rsidRPr="00C50E57" w:rsidRDefault="00A2557E" w:rsidP="00702319">
      <w:pPr>
        <w:pStyle w:val="ListParagraph"/>
        <w:numPr>
          <w:ilvl w:val="0"/>
          <w:numId w:val="39"/>
        </w:numPr>
        <w:spacing w:after="0" w:line="240" w:lineRule="auto"/>
      </w:pPr>
      <w:r>
        <w:t>M</w:t>
      </w:r>
      <w:r w:rsidR="008A7D62" w:rsidRPr="00C50E57">
        <w:t>ore actively engage a wider audience</w:t>
      </w:r>
      <w:r>
        <w:t>.</w:t>
      </w:r>
    </w:p>
    <w:p w14:paraId="06D89ABB" w14:textId="633A9A89" w:rsidR="008A7D62" w:rsidRPr="004604F3" w:rsidRDefault="00702AED" w:rsidP="00702319">
      <w:pPr>
        <w:pStyle w:val="ListParagraph"/>
        <w:numPr>
          <w:ilvl w:val="0"/>
          <w:numId w:val="39"/>
        </w:numPr>
        <w:spacing w:after="0" w:line="240" w:lineRule="auto"/>
        <w:rPr>
          <w:lang w:val="en-AU"/>
        </w:rPr>
      </w:pPr>
      <w:r>
        <w:rPr>
          <w:lang w:val="en-AU"/>
        </w:rPr>
        <w:t>T</w:t>
      </w:r>
      <w:r w:rsidR="008A7D62">
        <w:rPr>
          <w:lang w:val="en-AU"/>
        </w:rPr>
        <w:t xml:space="preserve">ake advantage of </w:t>
      </w:r>
      <w:r w:rsidR="008A7D62" w:rsidRPr="00C50E57">
        <w:rPr>
          <w:lang w:val="en-AU"/>
        </w:rPr>
        <w:t xml:space="preserve">very significant </w:t>
      </w:r>
      <w:r w:rsidR="008A7D62">
        <w:rPr>
          <w:lang w:val="en-AU"/>
        </w:rPr>
        <w:t xml:space="preserve">technological </w:t>
      </w:r>
      <w:r w:rsidR="008A7D62" w:rsidRPr="00C50E57">
        <w:rPr>
          <w:lang w:val="en-AU"/>
        </w:rPr>
        <w:t xml:space="preserve">advances </w:t>
      </w:r>
      <w:r w:rsidR="008A7D62">
        <w:rPr>
          <w:lang w:val="en-AU"/>
        </w:rPr>
        <w:t xml:space="preserve">that allow websites to be </w:t>
      </w:r>
      <w:r w:rsidR="008A7D62" w:rsidRPr="00C50E57">
        <w:rPr>
          <w:lang w:val="en-AU"/>
        </w:rPr>
        <w:t>much more accessible, relevant, flexible and easier to manage.</w:t>
      </w:r>
    </w:p>
    <w:p w14:paraId="3EB4BED1" w14:textId="77777777" w:rsidR="008A7D62" w:rsidRDefault="008A7D62" w:rsidP="008A7D62">
      <w:pPr>
        <w:spacing w:after="0" w:line="240" w:lineRule="auto"/>
        <w:rPr>
          <w:lang w:val="en-AU"/>
        </w:rPr>
      </w:pPr>
    </w:p>
    <w:p w14:paraId="37E5F861" w14:textId="44596088" w:rsidR="001B154A" w:rsidRDefault="00702319" w:rsidP="003721EE">
      <w:pPr>
        <w:spacing w:after="0" w:line="240" w:lineRule="auto"/>
      </w:pPr>
      <w:r>
        <w:t>As a result, t</w:t>
      </w:r>
      <w:r w:rsidR="00702AED">
        <w:t>he CDHS</w:t>
      </w:r>
      <w:r w:rsidR="00BD2075">
        <w:t xml:space="preserve"> catalogue </w:t>
      </w:r>
      <w:r w:rsidR="00702AED">
        <w:t xml:space="preserve">is now </w:t>
      </w:r>
      <w:r w:rsidR="00702AED" w:rsidRPr="00702AED">
        <w:t xml:space="preserve">accessible </w:t>
      </w:r>
      <w:r w:rsidR="00702AED">
        <w:t xml:space="preserve">through the National Library of Australia’s </w:t>
      </w:r>
      <w:r w:rsidR="008A7D62" w:rsidRPr="00702AED">
        <w:t>Trove</w:t>
      </w:r>
      <w:r w:rsidR="00702AED">
        <w:t xml:space="preserve"> service</w:t>
      </w:r>
      <w:r w:rsidR="001B154A">
        <w:t xml:space="preserve"> and </w:t>
      </w:r>
      <w:r w:rsidR="004B178E">
        <w:t xml:space="preserve">internet </w:t>
      </w:r>
      <w:r w:rsidR="00B92710">
        <w:t xml:space="preserve">search engines </w:t>
      </w:r>
      <w:r w:rsidR="001B154A">
        <w:t xml:space="preserve">are </w:t>
      </w:r>
      <w:r w:rsidR="004B178E">
        <w:t>identifying</w:t>
      </w:r>
      <w:r w:rsidR="001B154A">
        <w:t xml:space="preserve"> CDHS catalogue </w:t>
      </w:r>
      <w:r w:rsidR="00DC68B4">
        <w:t>entries</w:t>
      </w:r>
      <w:r w:rsidR="008A7D62" w:rsidRPr="00702AED">
        <w:t>.</w:t>
      </w:r>
      <w:r w:rsidR="00702AED">
        <w:t xml:space="preserve"> The n</w:t>
      </w:r>
      <w:r w:rsidR="00F201DD" w:rsidRPr="00702AED">
        <w:t xml:space="preserve">umber of </w:t>
      </w:r>
      <w:r w:rsidR="00E055E6" w:rsidRPr="00702AED">
        <w:t xml:space="preserve">active </w:t>
      </w:r>
      <w:r w:rsidR="00F201DD" w:rsidRPr="00702AED">
        <w:t xml:space="preserve">visits to the website </w:t>
      </w:r>
      <w:r w:rsidR="001B154A">
        <w:t xml:space="preserve">during </w:t>
      </w:r>
      <w:r w:rsidR="001B154A" w:rsidRPr="004339DE">
        <w:t>202</w:t>
      </w:r>
      <w:r w:rsidR="00FA2BA7" w:rsidRPr="004339DE">
        <w:t>4</w:t>
      </w:r>
      <w:r w:rsidR="001B154A" w:rsidRPr="004339DE">
        <w:t>/2</w:t>
      </w:r>
      <w:r w:rsidR="00FA2BA7" w:rsidRPr="004339DE">
        <w:t>5</w:t>
      </w:r>
      <w:r w:rsidR="001B154A" w:rsidRPr="004339DE">
        <w:t xml:space="preserve"> was</w:t>
      </w:r>
      <w:r w:rsidR="00A4154D" w:rsidRPr="004339DE">
        <w:t xml:space="preserve"> </w:t>
      </w:r>
      <w:r w:rsidR="00AE397A" w:rsidRPr="004339DE">
        <w:t>well over half a million</w:t>
      </w:r>
      <w:r w:rsidR="004F7E11">
        <w:t xml:space="preserve">. The most searched item by far was the </w:t>
      </w:r>
      <w:proofErr w:type="gramStart"/>
      <w:r w:rsidR="004F7E11">
        <w:t>Time Line</w:t>
      </w:r>
      <w:proofErr w:type="gramEnd"/>
      <w:r w:rsidR="00DC68B4">
        <w:t xml:space="preserve"> in the Canberra History section</w:t>
      </w:r>
      <w:r w:rsidR="004F7E11">
        <w:t>.</w:t>
      </w:r>
    </w:p>
    <w:p w14:paraId="7D8D9E3D" w14:textId="77777777" w:rsidR="00845A3F" w:rsidRDefault="00845A3F" w:rsidP="003721EE">
      <w:pPr>
        <w:spacing w:after="0" w:line="240" w:lineRule="auto"/>
      </w:pPr>
    </w:p>
    <w:p w14:paraId="793CDCA4" w14:textId="42EAABF5" w:rsidR="00845A3F" w:rsidRDefault="00845A3F" w:rsidP="003721EE">
      <w:pPr>
        <w:spacing w:after="0" w:line="240" w:lineRule="auto"/>
      </w:pPr>
      <w:r>
        <w:t>Some Facebook pages</w:t>
      </w:r>
      <w:r w:rsidR="00717B51">
        <w:t>,</w:t>
      </w:r>
      <w:r>
        <w:t xml:space="preserve"> such as The Canberra Page</w:t>
      </w:r>
      <w:r w:rsidR="00717B51">
        <w:t>,</w:t>
      </w:r>
      <w:r>
        <w:t xml:space="preserve"> are posting CDHS photographs</w:t>
      </w:r>
      <w:r w:rsidR="00717B51">
        <w:t xml:space="preserve"> from the website</w:t>
      </w:r>
      <w:r>
        <w:t xml:space="preserve">, thus </w:t>
      </w:r>
      <w:r w:rsidR="00A16FAE">
        <w:t>increasing</w:t>
      </w:r>
      <w:r>
        <w:t xml:space="preserve"> the society’s profile in the community.</w:t>
      </w:r>
    </w:p>
    <w:p w14:paraId="0DB35602" w14:textId="77777777" w:rsidR="00813889" w:rsidRDefault="00813889" w:rsidP="001B154A">
      <w:pPr>
        <w:spacing w:after="0" w:line="240" w:lineRule="auto"/>
        <w:rPr>
          <w:lang w:val="en-AU"/>
        </w:rPr>
      </w:pPr>
    </w:p>
    <w:p w14:paraId="3133AA61" w14:textId="6E3E092A" w:rsidR="00813889" w:rsidRDefault="00813889" w:rsidP="00813889">
      <w:pPr>
        <w:pStyle w:val="Heading2"/>
        <w:rPr>
          <w:lang w:val="en-AU"/>
        </w:rPr>
      </w:pPr>
      <w:bookmarkStart w:id="18" w:name="_Toc207466603"/>
      <w:r>
        <w:rPr>
          <w:lang w:val="en-AU"/>
        </w:rPr>
        <w:t>9. CDHS comput</w:t>
      </w:r>
      <w:r w:rsidR="001B7B20">
        <w:rPr>
          <w:lang w:val="en-AU"/>
        </w:rPr>
        <w:t>ing capacity</w:t>
      </w:r>
      <w:bookmarkEnd w:id="18"/>
    </w:p>
    <w:p w14:paraId="2279B751" w14:textId="1EF9E52C" w:rsidR="00795259" w:rsidRDefault="00795259" w:rsidP="00813889">
      <w:pPr>
        <w:spacing w:after="0" w:line="240" w:lineRule="auto"/>
      </w:pPr>
      <w:r>
        <w:t>Increasingly, historical records are either being created in digital form (i.e. as computer files) or are being converted into digital form. Th</w:t>
      </w:r>
      <w:r w:rsidR="00FC39AD">
        <w:t xml:space="preserve">erefore, </w:t>
      </w:r>
      <w:r w:rsidR="00845A3F">
        <w:t xml:space="preserve">last year </w:t>
      </w:r>
      <w:r>
        <w:t xml:space="preserve">we </w:t>
      </w:r>
      <w:r w:rsidR="00845A3F">
        <w:t xml:space="preserve">upgraded the office PC so we could </w:t>
      </w:r>
      <w:r>
        <w:t>store and access many more digital records such as photographs, journals</w:t>
      </w:r>
      <w:r w:rsidR="00845A3F">
        <w:t>, reports</w:t>
      </w:r>
      <w:r>
        <w:t xml:space="preserve"> and audio recordings. </w:t>
      </w:r>
      <w:r w:rsidR="00845A3F">
        <w:t>Some m</w:t>
      </w:r>
      <w:r>
        <w:t xml:space="preserve">aterial is </w:t>
      </w:r>
      <w:r w:rsidR="00845A3F">
        <w:t xml:space="preserve">now </w:t>
      </w:r>
      <w:r>
        <w:t>being donated in digital form.</w:t>
      </w:r>
    </w:p>
    <w:p w14:paraId="19F558F9" w14:textId="77777777" w:rsidR="00795259" w:rsidRDefault="00795259" w:rsidP="00813889">
      <w:pPr>
        <w:spacing w:after="0" w:line="240" w:lineRule="auto"/>
      </w:pPr>
    </w:p>
    <w:p w14:paraId="6F95D97D" w14:textId="66BB54A0" w:rsidR="008A7D62" w:rsidRDefault="00813889" w:rsidP="008A7D62">
      <w:pPr>
        <w:pStyle w:val="Heading2"/>
        <w:spacing w:before="0" w:line="240" w:lineRule="auto"/>
        <w:rPr>
          <w:lang w:val="en-AU"/>
        </w:rPr>
      </w:pPr>
      <w:bookmarkStart w:id="19" w:name="_Toc207466604"/>
      <w:r>
        <w:rPr>
          <w:lang w:val="en-AU"/>
        </w:rPr>
        <w:t>10</w:t>
      </w:r>
      <w:r w:rsidR="008A7D62">
        <w:rPr>
          <w:lang w:val="en-AU"/>
        </w:rPr>
        <w:t xml:space="preserve">. </w:t>
      </w:r>
      <w:r w:rsidR="00B652E5">
        <w:rPr>
          <w:lang w:val="en-AU"/>
        </w:rPr>
        <w:t xml:space="preserve">Canberra &amp; District History </w:t>
      </w:r>
      <w:r w:rsidR="008A7D62" w:rsidRPr="00F67804">
        <w:rPr>
          <w:lang w:val="en-AU"/>
        </w:rPr>
        <w:t>Facebook</w:t>
      </w:r>
      <w:r w:rsidR="00B652E5">
        <w:rPr>
          <w:lang w:val="en-AU"/>
        </w:rPr>
        <w:t xml:space="preserve"> page</w:t>
      </w:r>
      <w:bookmarkEnd w:id="19"/>
    </w:p>
    <w:p w14:paraId="62C5709E" w14:textId="06853FB9" w:rsidR="008A7D62" w:rsidRPr="004339DE" w:rsidRDefault="008A7D62" w:rsidP="008A7D62">
      <w:pPr>
        <w:spacing w:after="0" w:line="240" w:lineRule="auto"/>
        <w:rPr>
          <w:lang w:val="en-AU"/>
        </w:rPr>
      </w:pPr>
      <w:r w:rsidRPr="00F4325E">
        <w:rPr>
          <w:lang w:val="en-AU"/>
        </w:rPr>
        <w:t xml:space="preserve">The CDHS Facebook group page, Canberra &amp; District History, was launched in April 2016. We </w:t>
      </w:r>
      <w:r>
        <w:rPr>
          <w:lang w:val="en-AU"/>
        </w:rPr>
        <w:t xml:space="preserve">had </w:t>
      </w:r>
      <w:r w:rsidR="00FA1FF0" w:rsidRPr="004339DE">
        <w:rPr>
          <w:lang w:val="en-AU"/>
        </w:rPr>
        <w:t>5,005</w:t>
      </w:r>
      <w:r w:rsidR="00885853" w:rsidRPr="004339DE">
        <w:rPr>
          <w:lang w:val="en-AU"/>
        </w:rPr>
        <w:t xml:space="preserve"> </w:t>
      </w:r>
      <w:r w:rsidR="004F7E11" w:rsidRPr="004339DE">
        <w:rPr>
          <w:lang w:val="en-AU"/>
        </w:rPr>
        <w:t xml:space="preserve">followers </w:t>
      </w:r>
      <w:proofErr w:type="gramStart"/>
      <w:r w:rsidR="004F7E11" w:rsidRPr="004339DE">
        <w:rPr>
          <w:lang w:val="en-AU"/>
        </w:rPr>
        <w:t>at</w:t>
      </w:r>
      <w:proofErr w:type="gramEnd"/>
      <w:r w:rsidR="004F7E11" w:rsidRPr="004339DE">
        <w:rPr>
          <w:lang w:val="en-AU"/>
        </w:rPr>
        <w:t xml:space="preserve"> 30 June 202</w:t>
      </w:r>
      <w:r w:rsidR="00FA2BA7" w:rsidRPr="004339DE">
        <w:rPr>
          <w:lang w:val="en-AU"/>
        </w:rPr>
        <w:t>5</w:t>
      </w:r>
      <w:r w:rsidR="004F7E11" w:rsidRPr="004339DE">
        <w:rPr>
          <w:lang w:val="en-AU"/>
        </w:rPr>
        <w:t xml:space="preserve"> compared with </w:t>
      </w:r>
      <w:r w:rsidR="00D30B9B" w:rsidRPr="004339DE">
        <w:rPr>
          <w:lang w:val="en-AU"/>
        </w:rPr>
        <w:t>4,843</w:t>
      </w:r>
      <w:r w:rsidRPr="004339DE">
        <w:rPr>
          <w:lang w:val="en-AU"/>
        </w:rPr>
        <w:t xml:space="preserve"> followers </w:t>
      </w:r>
      <w:proofErr w:type="gramStart"/>
      <w:r w:rsidRPr="004339DE">
        <w:rPr>
          <w:lang w:val="en-AU"/>
        </w:rPr>
        <w:t>at</w:t>
      </w:r>
      <w:proofErr w:type="gramEnd"/>
      <w:r w:rsidRPr="004339DE">
        <w:rPr>
          <w:lang w:val="en-AU"/>
        </w:rPr>
        <w:t xml:space="preserve"> 30 June 202</w:t>
      </w:r>
      <w:r w:rsidR="00D30B9B" w:rsidRPr="004339DE">
        <w:rPr>
          <w:lang w:val="en-AU"/>
        </w:rPr>
        <w:t>4</w:t>
      </w:r>
      <w:r w:rsidR="00B652E5" w:rsidRPr="004339DE">
        <w:rPr>
          <w:lang w:val="en-AU"/>
        </w:rPr>
        <w:t xml:space="preserve"> - </w:t>
      </w:r>
      <w:r w:rsidR="004F7E11" w:rsidRPr="004339DE">
        <w:rPr>
          <w:lang w:val="en-AU"/>
        </w:rPr>
        <w:t xml:space="preserve">an increase of </w:t>
      </w:r>
      <w:r w:rsidR="00D30B9B" w:rsidRPr="004339DE">
        <w:rPr>
          <w:lang w:val="en-AU"/>
        </w:rPr>
        <w:t>3.3% after a period of rapid growth.</w:t>
      </w:r>
      <w:r w:rsidR="004F7E11" w:rsidRPr="004339DE">
        <w:rPr>
          <w:lang w:val="en-AU"/>
        </w:rPr>
        <w:t xml:space="preserve"> </w:t>
      </w:r>
      <w:r w:rsidRPr="004339DE">
        <w:rPr>
          <w:lang w:val="en-AU"/>
        </w:rPr>
        <w:t xml:space="preserve"> </w:t>
      </w:r>
    </w:p>
    <w:p w14:paraId="4B7E3FEE" w14:textId="77777777" w:rsidR="008A7D62" w:rsidRDefault="008A7D62" w:rsidP="008A7D62">
      <w:pPr>
        <w:spacing w:after="0" w:line="240" w:lineRule="auto"/>
        <w:rPr>
          <w:lang w:val="en-AU"/>
        </w:rPr>
      </w:pPr>
    </w:p>
    <w:p w14:paraId="7F7A4724" w14:textId="6D399958" w:rsidR="00684F63" w:rsidRDefault="008A7D62" w:rsidP="00684F63">
      <w:pPr>
        <w:spacing w:after="0" w:line="240" w:lineRule="auto"/>
        <w:rPr>
          <w:lang w:val="en-AU"/>
        </w:rPr>
      </w:pPr>
      <w:r>
        <w:rPr>
          <w:lang w:val="en-AU"/>
        </w:rPr>
        <w:t xml:space="preserve">Facebook has proven to be </w:t>
      </w:r>
      <w:r w:rsidRPr="00F4325E">
        <w:rPr>
          <w:lang w:val="en-AU"/>
        </w:rPr>
        <w:t xml:space="preserve">a useful </w:t>
      </w:r>
      <w:r>
        <w:rPr>
          <w:lang w:val="en-AU"/>
        </w:rPr>
        <w:t xml:space="preserve">in </w:t>
      </w:r>
      <w:r w:rsidR="00E65E64">
        <w:rPr>
          <w:lang w:val="en-AU"/>
        </w:rPr>
        <w:t>several</w:t>
      </w:r>
      <w:r>
        <w:rPr>
          <w:lang w:val="en-AU"/>
        </w:rPr>
        <w:t xml:space="preserve"> </w:t>
      </w:r>
      <w:r w:rsidRPr="00F4325E">
        <w:rPr>
          <w:lang w:val="en-AU"/>
        </w:rPr>
        <w:t>way</w:t>
      </w:r>
      <w:r>
        <w:rPr>
          <w:lang w:val="en-AU"/>
        </w:rPr>
        <w:t xml:space="preserve">s. </w:t>
      </w:r>
      <w:r w:rsidR="00470190">
        <w:rPr>
          <w:lang w:val="en-AU"/>
        </w:rPr>
        <w:t>The main aim of the Facebook page is to increase the Society’s exposure by reaching out to</w:t>
      </w:r>
      <w:r w:rsidR="00470190" w:rsidRPr="00F4325E">
        <w:rPr>
          <w:lang w:val="en-AU"/>
        </w:rPr>
        <w:t xml:space="preserve"> a wider audience</w:t>
      </w:r>
      <w:r w:rsidR="00470190">
        <w:rPr>
          <w:lang w:val="en-AU"/>
        </w:rPr>
        <w:t>. Other benefits have included</w:t>
      </w:r>
      <w:r w:rsidR="00D8596F">
        <w:rPr>
          <w:lang w:val="en-AU"/>
        </w:rPr>
        <w:t xml:space="preserve"> </w:t>
      </w:r>
      <w:r w:rsidR="00B652E5">
        <w:rPr>
          <w:lang w:val="en-AU"/>
        </w:rPr>
        <w:t>h</w:t>
      </w:r>
      <w:r>
        <w:rPr>
          <w:lang w:val="en-AU"/>
        </w:rPr>
        <w:t>elp</w:t>
      </w:r>
      <w:r w:rsidR="00470190">
        <w:rPr>
          <w:lang w:val="en-AU"/>
        </w:rPr>
        <w:t>ing to</w:t>
      </w:r>
      <w:r>
        <w:rPr>
          <w:lang w:val="en-AU"/>
        </w:rPr>
        <w:t xml:space="preserve"> identify photographs which have </w:t>
      </w:r>
      <w:proofErr w:type="gramStart"/>
      <w:r>
        <w:rPr>
          <w:lang w:val="en-AU"/>
        </w:rPr>
        <w:t>little</w:t>
      </w:r>
      <w:proofErr w:type="gramEnd"/>
      <w:r>
        <w:rPr>
          <w:lang w:val="en-AU"/>
        </w:rPr>
        <w:t xml:space="preserve"> or no information provided. It has also been a useful way to seek information</w:t>
      </w:r>
      <w:r w:rsidR="00E65E64">
        <w:rPr>
          <w:lang w:val="en-AU"/>
        </w:rPr>
        <w:t xml:space="preserve"> to answer enquiries</w:t>
      </w:r>
      <w:r>
        <w:rPr>
          <w:lang w:val="en-AU"/>
        </w:rPr>
        <w:t>.</w:t>
      </w:r>
      <w:r w:rsidR="00E65E64">
        <w:rPr>
          <w:lang w:val="en-AU"/>
        </w:rPr>
        <w:t xml:space="preserve"> </w:t>
      </w:r>
      <w:r w:rsidR="00684F63">
        <w:rPr>
          <w:lang w:val="en-AU"/>
        </w:rPr>
        <w:t>We can also see what other people</w:t>
      </w:r>
      <w:r w:rsidR="00684F63" w:rsidRPr="00F4325E">
        <w:rPr>
          <w:lang w:val="en-AU"/>
        </w:rPr>
        <w:t xml:space="preserve"> are interested in</w:t>
      </w:r>
      <w:r w:rsidR="00684F63">
        <w:rPr>
          <w:lang w:val="en-AU"/>
        </w:rPr>
        <w:t xml:space="preserve"> and, hopefully, some will become active financial members of CDHS</w:t>
      </w:r>
      <w:r w:rsidR="00684F63" w:rsidRPr="00F4325E">
        <w:rPr>
          <w:lang w:val="en-AU"/>
        </w:rPr>
        <w:t>.</w:t>
      </w:r>
    </w:p>
    <w:p w14:paraId="2433BC44" w14:textId="77777777" w:rsidR="0084714C" w:rsidRDefault="0084714C" w:rsidP="0084714C">
      <w:pPr>
        <w:spacing w:after="0" w:line="240" w:lineRule="auto"/>
      </w:pPr>
    </w:p>
    <w:p w14:paraId="4D29ADC0" w14:textId="116AAB7E" w:rsidR="00FF0229" w:rsidRDefault="00907FEA" w:rsidP="00FF0229">
      <w:pPr>
        <w:pStyle w:val="Heading2"/>
      </w:pPr>
      <w:bookmarkStart w:id="20" w:name="_Toc207466605"/>
      <w:r>
        <w:t>1</w:t>
      </w:r>
      <w:r w:rsidR="00813889">
        <w:t>1</w:t>
      </w:r>
      <w:r>
        <w:t xml:space="preserve">. </w:t>
      </w:r>
      <w:r w:rsidR="00FF0229" w:rsidRPr="00A56F22">
        <w:t>Outreach</w:t>
      </w:r>
      <w:bookmarkEnd w:id="20"/>
      <w:r w:rsidR="00FF0229" w:rsidRPr="00A56F22">
        <w:t xml:space="preserve"> </w:t>
      </w:r>
    </w:p>
    <w:p w14:paraId="77AD408D" w14:textId="77777777" w:rsidR="00660EA7" w:rsidRPr="00204604" w:rsidRDefault="00660EA7" w:rsidP="00660EA7">
      <w:pPr>
        <w:spacing w:after="0" w:line="240" w:lineRule="auto"/>
      </w:pPr>
      <w:r w:rsidRPr="00204604">
        <w:t xml:space="preserve">Many CDHS members contribute to the Society’s aims through Outreach, a broad term which includes members’ publications, presentations and interviews.  These activities increase broader community </w:t>
      </w:r>
      <w:r w:rsidRPr="00204604">
        <w:lastRenderedPageBreak/>
        <w:t>awareness of local history and of the Society itself.  The Society wishes to acknowledge the Outreach activities of members and encourages all members to participate in Outreach opportunities.</w:t>
      </w:r>
    </w:p>
    <w:p w14:paraId="4C925091" w14:textId="77777777" w:rsidR="00660EA7" w:rsidRDefault="00660EA7" w:rsidP="00660EA7">
      <w:pPr>
        <w:spacing w:after="0" w:line="240" w:lineRule="auto"/>
      </w:pPr>
      <w:r w:rsidRPr="00204604">
        <w:t>We encourage members who write an article or give a presentation or interview during the coming year and who wish to be acknowledged in next year’s Annual Report to provide details of their Outreach activities to the Society.</w:t>
      </w:r>
    </w:p>
    <w:p w14:paraId="2429A185" w14:textId="77777777" w:rsidR="00660EA7" w:rsidRPr="00204604" w:rsidRDefault="00660EA7" w:rsidP="00660EA7">
      <w:pPr>
        <w:spacing w:after="0" w:line="240" w:lineRule="auto"/>
      </w:pPr>
    </w:p>
    <w:p w14:paraId="6C2632CC" w14:textId="77777777" w:rsidR="00660EA7" w:rsidRDefault="00660EA7" w:rsidP="00660EA7">
      <w:pPr>
        <w:pStyle w:val="ListParagraph"/>
        <w:spacing w:after="0" w:line="240" w:lineRule="auto"/>
        <w:ind w:left="0"/>
        <w:rPr>
          <w:b/>
          <w:bCs/>
          <w:szCs w:val="24"/>
        </w:rPr>
      </w:pPr>
      <w:r>
        <w:rPr>
          <w:b/>
          <w:bCs/>
          <w:szCs w:val="24"/>
        </w:rPr>
        <w:t>Publications, presentations and interviews</w:t>
      </w:r>
    </w:p>
    <w:p w14:paraId="1077A0E4" w14:textId="77777777" w:rsidR="00660EA7" w:rsidRPr="00EB5F7E" w:rsidRDefault="00660EA7" w:rsidP="00660EA7">
      <w:pPr>
        <w:pStyle w:val="ListParagraph"/>
        <w:spacing w:after="0" w:line="240" w:lineRule="auto"/>
        <w:ind w:left="0"/>
        <w:rPr>
          <w:bCs/>
          <w:szCs w:val="24"/>
        </w:rPr>
      </w:pPr>
      <w:r>
        <w:rPr>
          <w:rFonts w:cstheme="minorHAnsi"/>
          <w:bCs/>
          <w:szCs w:val="24"/>
        </w:rPr>
        <w:t xml:space="preserve">Mark Butz published </w:t>
      </w:r>
      <w:r w:rsidRPr="0041419D">
        <w:rPr>
          <w:i/>
          <w:iCs/>
          <w:lang w:val="en-US"/>
        </w:rPr>
        <w:t>Tales from Two Cities: Canberra-</w:t>
      </w:r>
      <w:proofErr w:type="spellStart"/>
      <w:r w:rsidRPr="0041419D">
        <w:rPr>
          <w:i/>
          <w:iCs/>
          <w:lang w:val="en-US"/>
        </w:rPr>
        <w:t>Queanbeyan</w:t>
      </w:r>
      <w:proofErr w:type="spellEnd"/>
      <w:r w:rsidRPr="0041419D">
        <w:rPr>
          <w:i/>
          <w:iCs/>
          <w:lang w:val="en-US"/>
        </w:rPr>
        <w:t xml:space="preserve"> across two centuries</w:t>
      </w:r>
      <w:r>
        <w:rPr>
          <w:rFonts w:cstheme="minorHAnsi"/>
          <w:bCs/>
          <w:szCs w:val="24"/>
        </w:rPr>
        <w:t>,</w:t>
      </w:r>
      <w:r w:rsidRPr="00E44B45">
        <w:rPr>
          <w:rFonts w:cstheme="minorHAnsi"/>
          <w:bCs/>
          <w:szCs w:val="24"/>
        </w:rPr>
        <w:t xml:space="preserve"> </w:t>
      </w:r>
      <w:r>
        <w:rPr>
          <w:rFonts w:cstheme="minorHAnsi"/>
          <w:bCs/>
          <w:szCs w:val="24"/>
        </w:rPr>
        <w:t xml:space="preserve">as well as writing self-guided Heritage Brochures.  Richard Reid contributed an article to </w:t>
      </w:r>
      <w:r w:rsidRPr="00EB5F7E">
        <w:rPr>
          <w:bCs/>
          <w:i/>
          <w:iCs/>
          <w:szCs w:val="24"/>
        </w:rPr>
        <w:t>Recollections</w:t>
      </w:r>
      <w:r w:rsidRPr="00EB5F7E">
        <w:rPr>
          <w:bCs/>
          <w:szCs w:val="24"/>
        </w:rPr>
        <w:t xml:space="preserve"> (South Coast History Society).</w:t>
      </w:r>
      <w:r>
        <w:rPr>
          <w:bCs/>
          <w:szCs w:val="24"/>
        </w:rPr>
        <w:t xml:space="preserve">  Nick Swain contributed regular updates on CDHS activities and articles to the FAHS Newsletter.</w:t>
      </w:r>
    </w:p>
    <w:p w14:paraId="58640A24" w14:textId="77777777" w:rsidR="00660EA7" w:rsidRDefault="00660EA7" w:rsidP="00660EA7">
      <w:pPr>
        <w:pStyle w:val="ListParagraph"/>
        <w:spacing w:after="0" w:line="240" w:lineRule="auto"/>
        <w:ind w:left="0"/>
        <w:rPr>
          <w:rFonts w:cstheme="minorHAnsi"/>
          <w:bCs/>
          <w:szCs w:val="24"/>
        </w:rPr>
      </w:pPr>
    </w:p>
    <w:p w14:paraId="10E5F394" w14:textId="77777777" w:rsidR="00660EA7" w:rsidRDefault="00660EA7" w:rsidP="00660EA7">
      <w:pPr>
        <w:pStyle w:val="ListParagraph"/>
        <w:spacing w:after="0" w:line="240" w:lineRule="auto"/>
        <w:ind w:left="0"/>
        <w:rPr>
          <w:rFonts w:cstheme="minorHAnsi"/>
          <w:bCs/>
          <w:szCs w:val="24"/>
        </w:rPr>
      </w:pPr>
      <w:r>
        <w:rPr>
          <w:rFonts w:cstheme="minorHAnsi"/>
          <w:bCs/>
          <w:szCs w:val="24"/>
        </w:rPr>
        <w:t>N</w:t>
      </w:r>
      <w:r w:rsidRPr="00EB5F7E">
        <w:rPr>
          <w:rFonts w:cstheme="minorHAnsi"/>
          <w:bCs/>
          <w:szCs w:val="24"/>
        </w:rPr>
        <w:t xml:space="preserve">ick Swain, </w:t>
      </w:r>
      <w:r>
        <w:rPr>
          <w:rFonts w:cstheme="minorHAnsi"/>
          <w:bCs/>
          <w:szCs w:val="24"/>
        </w:rPr>
        <w:t xml:space="preserve">Richard Reid, Peter Dowling and </w:t>
      </w:r>
      <w:r w:rsidRPr="00EB5F7E">
        <w:rPr>
          <w:rFonts w:cstheme="minorHAnsi"/>
          <w:bCs/>
          <w:szCs w:val="24"/>
        </w:rPr>
        <w:t xml:space="preserve">Frances McGee gave presentations </w:t>
      </w:r>
      <w:r>
        <w:rPr>
          <w:rFonts w:cstheme="minorHAnsi"/>
          <w:bCs/>
          <w:szCs w:val="24"/>
        </w:rPr>
        <w:t xml:space="preserve">on varying topics to a wide range of different groups.  </w:t>
      </w:r>
    </w:p>
    <w:p w14:paraId="2A16DBA6" w14:textId="77777777" w:rsidR="004B178E" w:rsidRPr="00EB5F7E" w:rsidRDefault="004B178E" w:rsidP="00660EA7">
      <w:pPr>
        <w:pStyle w:val="ListParagraph"/>
        <w:spacing w:after="0" w:line="240" w:lineRule="auto"/>
        <w:ind w:left="0"/>
        <w:rPr>
          <w:rFonts w:cstheme="minorHAnsi"/>
          <w:b/>
          <w:szCs w:val="24"/>
        </w:rPr>
      </w:pPr>
    </w:p>
    <w:p w14:paraId="7A31A328" w14:textId="49F530DE" w:rsidR="00660EA7" w:rsidRPr="00EB5F7E" w:rsidRDefault="00660EA7" w:rsidP="00660EA7">
      <w:pPr>
        <w:pStyle w:val="ListParagraph"/>
        <w:spacing w:after="0" w:line="240" w:lineRule="auto"/>
        <w:ind w:left="0"/>
        <w:rPr>
          <w:bCs/>
          <w:szCs w:val="24"/>
        </w:rPr>
      </w:pPr>
      <w:r w:rsidRPr="00EB5F7E">
        <w:rPr>
          <w:bCs/>
          <w:szCs w:val="24"/>
        </w:rPr>
        <w:t xml:space="preserve">CDHS photos were </w:t>
      </w:r>
      <w:r>
        <w:rPr>
          <w:bCs/>
          <w:szCs w:val="24"/>
        </w:rPr>
        <w:t>published</w:t>
      </w:r>
      <w:r w:rsidRPr="00EB5F7E">
        <w:rPr>
          <w:bCs/>
          <w:szCs w:val="24"/>
        </w:rPr>
        <w:t xml:space="preserve"> by Tim the Yowie Man in </w:t>
      </w:r>
      <w:r>
        <w:rPr>
          <w:bCs/>
          <w:szCs w:val="24"/>
        </w:rPr>
        <w:t xml:space="preserve">several of his </w:t>
      </w:r>
      <w:r w:rsidRPr="00EB5F7E">
        <w:rPr>
          <w:bCs/>
          <w:szCs w:val="24"/>
        </w:rPr>
        <w:t xml:space="preserve">Saturday articles in </w:t>
      </w:r>
      <w:r w:rsidRPr="00EB5F7E">
        <w:rPr>
          <w:bCs/>
          <w:i/>
          <w:iCs/>
          <w:szCs w:val="24"/>
        </w:rPr>
        <w:t>The Canberra Times</w:t>
      </w:r>
      <w:r>
        <w:rPr>
          <w:bCs/>
          <w:szCs w:val="24"/>
        </w:rPr>
        <w:t>.</w:t>
      </w:r>
    </w:p>
    <w:p w14:paraId="5D4D3AAD" w14:textId="77777777" w:rsidR="00660EA7" w:rsidRPr="00EB5F7E" w:rsidRDefault="00660EA7" w:rsidP="00660EA7">
      <w:pPr>
        <w:pStyle w:val="ListParagraph"/>
        <w:spacing w:after="0" w:line="240" w:lineRule="auto"/>
        <w:ind w:left="0"/>
        <w:rPr>
          <w:b/>
          <w:szCs w:val="24"/>
        </w:rPr>
      </w:pPr>
    </w:p>
    <w:p w14:paraId="76D0F681" w14:textId="77777777" w:rsidR="00660EA7" w:rsidRPr="004F6CDC" w:rsidRDefault="00660EA7" w:rsidP="00660EA7">
      <w:pPr>
        <w:pStyle w:val="ListParagraph"/>
        <w:spacing w:after="0" w:line="240" w:lineRule="auto"/>
        <w:ind w:left="0"/>
        <w:rPr>
          <w:rFonts w:cstheme="minorHAnsi"/>
          <w:bCs/>
          <w:szCs w:val="24"/>
        </w:rPr>
      </w:pPr>
      <w:r>
        <w:rPr>
          <w:rFonts w:cstheme="minorHAnsi"/>
          <w:bCs/>
          <w:szCs w:val="24"/>
        </w:rPr>
        <w:t xml:space="preserve">Nick Swain and </w:t>
      </w:r>
      <w:r w:rsidRPr="004F6CDC">
        <w:rPr>
          <w:rFonts w:cstheme="minorHAnsi"/>
          <w:bCs/>
          <w:szCs w:val="24"/>
        </w:rPr>
        <w:t xml:space="preserve">Frances McGee </w:t>
      </w:r>
      <w:r>
        <w:rPr>
          <w:rFonts w:cstheme="minorHAnsi"/>
          <w:bCs/>
          <w:szCs w:val="24"/>
        </w:rPr>
        <w:t>were</w:t>
      </w:r>
      <w:r w:rsidRPr="004F6CDC">
        <w:rPr>
          <w:rFonts w:cstheme="minorHAnsi"/>
          <w:bCs/>
          <w:szCs w:val="24"/>
        </w:rPr>
        <w:t xml:space="preserve"> interviewed by ABC Radio</w:t>
      </w:r>
      <w:r>
        <w:rPr>
          <w:rFonts w:cstheme="minorHAnsi"/>
          <w:bCs/>
          <w:szCs w:val="24"/>
        </w:rPr>
        <w:t>.</w:t>
      </w:r>
      <w:r w:rsidRPr="004F6CDC">
        <w:rPr>
          <w:rFonts w:cstheme="minorHAnsi"/>
          <w:bCs/>
          <w:szCs w:val="24"/>
        </w:rPr>
        <w:t xml:space="preserve"> </w:t>
      </w:r>
    </w:p>
    <w:p w14:paraId="498DB623" w14:textId="77777777" w:rsidR="00660EA7" w:rsidRPr="00EB5F7E" w:rsidRDefault="00660EA7" w:rsidP="00660EA7">
      <w:pPr>
        <w:pStyle w:val="ListParagraph"/>
        <w:spacing w:after="0" w:line="240" w:lineRule="auto"/>
        <w:ind w:left="0"/>
        <w:rPr>
          <w:rFonts w:cstheme="minorHAnsi"/>
          <w:b/>
          <w:szCs w:val="24"/>
        </w:rPr>
      </w:pPr>
    </w:p>
    <w:p w14:paraId="5C913F8B" w14:textId="77777777" w:rsidR="00660EA7" w:rsidRPr="00EB5F7E" w:rsidRDefault="00660EA7" w:rsidP="00660EA7">
      <w:pPr>
        <w:pStyle w:val="ListParagraph"/>
        <w:spacing w:after="0" w:line="240" w:lineRule="auto"/>
        <w:ind w:left="0"/>
        <w:rPr>
          <w:b/>
          <w:szCs w:val="24"/>
        </w:rPr>
      </w:pPr>
      <w:r>
        <w:rPr>
          <w:b/>
          <w:szCs w:val="24"/>
        </w:rPr>
        <w:t>E</w:t>
      </w:r>
      <w:r w:rsidRPr="00EB5F7E">
        <w:rPr>
          <w:b/>
          <w:szCs w:val="24"/>
        </w:rPr>
        <w:t>vents</w:t>
      </w:r>
    </w:p>
    <w:p w14:paraId="4B3FA7BD" w14:textId="56DED9D9" w:rsidR="00660EA7" w:rsidRDefault="00660EA7" w:rsidP="00660EA7">
      <w:pPr>
        <w:pStyle w:val="ListParagraph"/>
        <w:spacing w:after="0" w:line="240" w:lineRule="auto"/>
        <w:ind w:left="0"/>
        <w:rPr>
          <w:rFonts w:cstheme="minorHAnsi"/>
          <w:bCs/>
          <w:szCs w:val="24"/>
        </w:rPr>
      </w:pPr>
      <w:r w:rsidRPr="004F6CDC">
        <w:rPr>
          <w:rFonts w:cstheme="minorHAnsi"/>
          <w:bCs/>
          <w:szCs w:val="24"/>
        </w:rPr>
        <w:t xml:space="preserve">Nick Swain and Gary Kent assisted with the display of posters and CDHS photos for the </w:t>
      </w:r>
      <w:r>
        <w:rPr>
          <w:rFonts w:cstheme="minorHAnsi"/>
          <w:bCs/>
          <w:szCs w:val="24"/>
        </w:rPr>
        <w:t>c</w:t>
      </w:r>
      <w:r w:rsidRPr="00C16FE9">
        <w:rPr>
          <w:rFonts w:cstheme="minorHAnsi"/>
          <w:bCs/>
          <w:szCs w:val="24"/>
        </w:rPr>
        <w:t>entenary of first land auction in Canberra at Kingston</w:t>
      </w:r>
      <w:r>
        <w:rPr>
          <w:rFonts w:cstheme="minorHAnsi"/>
          <w:bCs/>
          <w:szCs w:val="24"/>
        </w:rPr>
        <w:t xml:space="preserve">.  Both gave short speeches.  The posters and photos </w:t>
      </w:r>
      <w:r w:rsidR="004B178E">
        <w:rPr>
          <w:rFonts w:cstheme="minorHAnsi"/>
          <w:bCs/>
          <w:szCs w:val="24"/>
        </w:rPr>
        <w:t>are now</w:t>
      </w:r>
      <w:r>
        <w:rPr>
          <w:rFonts w:cstheme="minorHAnsi"/>
          <w:bCs/>
          <w:szCs w:val="24"/>
        </w:rPr>
        <w:t xml:space="preserve"> on display at the Kingston Post Office.</w:t>
      </w:r>
    </w:p>
    <w:p w14:paraId="6412DB3E" w14:textId="77777777" w:rsidR="00660EA7" w:rsidRDefault="00660EA7" w:rsidP="00660EA7">
      <w:pPr>
        <w:pStyle w:val="ListParagraph"/>
        <w:spacing w:after="0" w:line="240" w:lineRule="auto"/>
        <w:ind w:left="0"/>
        <w:rPr>
          <w:rFonts w:cstheme="minorHAnsi"/>
          <w:bCs/>
          <w:szCs w:val="24"/>
        </w:rPr>
      </w:pPr>
    </w:p>
    <w:p w14:paraId="4271D4B5" w14:textId="77777777" w:rsidR="00660EA7" w:rsidRPr="00EB5F7E" w:rsidRDefault="00660EA7" w:rsidP="00660EA7">
      <w:pPr>
        <w:pStyle w:val="ListParagraph"/>
        <w:spacing w:after="0" w:line="240" w:lineRule="auto"/>
        <w:ind w:left="0"/>
        <w:rPr>
          <w:b/>
          <w:szCs w:val="24"/>
        </w:rPr>
      </w:pPr>
      <w:r w:rsidRPr="00EB5F7E">
        <w:rPr>
          <w:b/>
          <w:szCs w:val="24"/>
        </w:rPr>
        <w:t>Awards</w:t>
      </w:r>
    </w:p>
    <w:p w14:paraId="23F9EEE9" w14:textId="77777777" w:rsidR="00660EA7" w:rsidRDefault="00660EA7" w:rsidP="00660EA7">
      <w:pPr>
        <w:pStyle w:val="ListParagraph"/>
        <w:spacing w:after="0" w:line="240" w:lineRule="auto"/>
        <w:ind w:left="0"/>
        <w:rPr>
          <w:bCs/>
          <w:szCs w:val="24"/>
        </w:rPr>
      </w:pPr>
      <w:r w:rsidRPr="008A7DB6">
        <w:rPr>
          <w:bCs/>
          <w:szCs w:val="24"/>
        </w:rPr>
        <w:t>Esther Davies was invested with her Medal of the Order of Australia (OAM) by the Governor</w:t>
      </w:r>
      <w:r>
        <w:rPr>
          <w:bCs/>
          <w:szCs w:val="24"/>
        </w:rPr>
        <w:t>-</w:t>
      </w:r>
      <w:r w:rsidRPr="008A7DB6">
        <w:rPr>
          <w:bCs/>
          <w:szCs w:val="24"/>
        </w:rPr>
        <w:t xml:space="preserve">General.  The OAM was awarded in the King’s Birthday Honours 2024.   </w:t>
      </w:r>
    </w:p>
    <w:p w14:paraId="464F1B3D" w14:textId="77777777" w:rsidR="00660EA7" w:rsidRDefault="00660EA7" w:rsidP="00660EA7">
      <w:pPr>
        <w:pStyle w:val="ListParagraph"/>
        <w:spacing w:after="0" w:line="240" w:lineRule="auto"/>
        <w:ind w:left="0"/>
        <w:rPr>
          <w:bCs/>
          <w:szCs w:val="24"/>
        </w:rPr>
      </w:pPr>
    </w:p>
    <w:p w14:paraId="63D4CEA5" w14:textId="25D8372A" w:rsidR="00660EA7" w:rsidRPr="008A7DB6" w:rsidRDefault="00660EA7" w:rsidP="00660EA7">
      <w:pPr>
        <w:pStyle w:val="ListParagraph"/>
        <w:spacing w:after="0" w:line="240" w:lineRule="auto"/>
        <w:ind w:left="0"/>
        <w:rPr>
          <w:bCs/>
          <w:szCs w:val="24"/>
        </w:rPr>
      </w:pPr>
      <w:r>
        <w:rPr>
          <w:bCs/>
          <w:szCs w:val="24"/>
        </w:rPr>
        <w:t xml:space="preserve">Patricia Clarke OAM was awarded the Australian Dictionary of Biography Medal in recognition of her many and varied contributions to the ADB since the 1980s.  </w:t>
      </w:r>
    </w:p>
    <w:p w14:paraId="6779A7AD" w14:textId="77777777" w:rsidR="001A29FF" w:rsidRPr="00963CD1" w:rsidRDefault="001A29FF" w:rsidP="001A29FF">
      <w:pPr>
        <w:pStyle w:val="ListParagraph"/>
        <w:spacing w:after="0" w:line="240" w:lineRule="auto"/>
        <w:ind w:left="0"/>
        <w:rPr>
          <w:szCs w:val="24"/>
        </w:rPr>
      </w:pPr>
    </w:p>
    <w:p w14:paraId="2A62B9EC" w14:textId="2722D322" w:rsidR="00FF0229" w:rsidRDefault="008A7D62" w:rsidP="009617E3">
      <w:pPr>
        <w:pStyle w:val="Heading2"/>
      </w:pPr>
      <w:bookmarkStart w:id="21" w:name="_Toc207466606"/>
      <w:r>
        <w:t>1</w:t>
      </w:r>
      <w:r w:rsidR="00813889">
        <w:t>2</w:t>
      </w:r>
      <w:r>
        <w:t>. ACT Heritage Festival</w:t>
      </w:r>
      <w:bookmarkEnd w:id="21"/>
    </w:p>
    <w:p w14:paraId="7DE2CBEF" w14:textId="5BA6F668" w:rsidR="00B652E5" w:rsidRDefault="00FB25BB" w:rsidP="0075502B">
      <w:pPr>
        <w:spacing w:after="0" w:line="240" w:lineRule="auto"/>
        <w:rPr>
          <w:rFonts w:cstheme="minorHAnsi"/>
          <w:bCs/>
        </w:rPr>
      </w:pPr>
      <w:r w:rsidRPr="00FB25BB">
        <w:rPr>
          <w:rFonts w:cstheme="minorHAnsi"/>
          <w:bCs/>
        </w:rPr>
        <w:t>The</w:t>
      </w:r>
      <w:r>
        <w:rPr>
          <w:rFonts w:cstheme="minorHAnsi"/>
          <w:bCs/>
        </w:rPr>
        <w:t xml:space="preserve"> Society contribut</w:t>
      </w:r>
      <w:r w:rsidR="00470190">
        <w:rPr>
          <w:rFonts w:cstheme="minorHAnsi"/>
          <w:bCs/>
        </w:rPr>
        <w:t>ed</w:t>
      </w:r>
      <w:r>
        <w:rPr>
          <w:rFonts w:cstheme="minorHAnsi"/>
          <w:bCs/>
        </w:rPr>
        <w:t xml:space="preserve"> to the 202</w:t>
      </w:r>
      <w:r w:rsidR="00FA2BA7">
        <w:rPr>
          <w:rFonts w:cstheme="minorHAnsi"/>
          <w:bCs/>
        </w:rPr>
        <w:t>55</w:t>
      </w:r>
      <w:r>
        <w:rPr>
          <w:rFonts w:cstheme="minorHAnsi"/>
          <w:bCs/>
        </w:rPr>
        <w:t xml:space="preserve"> ACT Heritage Festival</w:t>
      </w:r>
      <w:r w:rsidR="00B652E5">
        <w:rPr>
          <w:rFonts w:cstheme="minorHAnsi"/>
          <w:bCs/>
        </w:rPr>
        <w:t xml:space="preserve"> </w:t>
      </w:r>
      <w:r w:rsidR="00B92710">
        <w:rPr>
          <w:rFonts w:cstheme="minorHAnsi"/>
          <w:bCs/>
        </w:rPr>
        <w:t>through a highly successful</w:t>
      </w:r>
      <w:r w:rsidR="00B92710" w:rsidRPr="00AA6568">
        <w:rPr>
          <w:rFonts w:cstheme="minorHAnsi"/>
        </w:rPr>
        <w:t xml:space="preserve"> Book Fair at </w:t>
      </w:r>
      <w:r w:rsidR="00B92710">
        <w:rPr>
          <w:rFonts w:cstheme="minorHAnsi"/>
        </w:rPr>
        <w:t xml:space="preserve">the </w:t>
      </w:r>
      <w:r w:rsidR="00B92710" w:rsidRPr="00AA6568">
        <w:rPr>
          <w:rFonts w:cstheme="minorHAnsi"/>
        </w:rPr>
        <w:t>CDHS rooms at Curtin</w:t>
      </w:r>
      <w:r w:rsidR="00B92710" w:rsidRPr="00470190">
        <w:rPr>
          <w:rFonts w:cstheme="minorHAnsi"/>
          <w:bCs/>
        </w:rPr>
        <w:t xml:space="preserve"> </w:t>
      </w:r>
      <w:r w:rsidR="00B92710">
        <w:rPr>
          <w:rFonts w:cstheme="minorHAnsi"/>
          <w:bCs/>
        </w:rPr>
        <w:t xml:space="preserve">on </w:t>
      </w:r>
      <w:r w:rsidR="00660EA7" w:rsidRPr="00660EA7">
        <w:rPr>
          <w:rFonts w:cstheme="minorHAnsi"/>
          <w:bCs/>
          <w:color w:val="000000" w:themeColor="text1"/>
        </w:rPr>
        <w:t>10 May</w:t>
      </w:r>
      <w:r w:rsidR="00B92710" w:rsidRPr="00660EA7">
        <w:rPr>
          <w:rFonts w:cstheme="minorHAnsi"/>
          <w:bCs/>
          <w:color w:val="000000" w:themeColor="text1"/>
        </w:rPr>
        <w:t xml:space="preserve"> </w:t>
      </w:r>
      <w:r w:rsidR="00B92710">
        <w:rPr>
          <w:rFonts w:cstheme="minorHAnsi"/>
          <w:bCs/>
        </w:rPr>
        <w:t xml:space="preserve">organised by </w:t>
      </w:r>
      <w:r w:rsidR="00504CDD" w:rsidRPr="00B316E7">
        <w:rPr>
          <w:rFonts w:cstheme="minorHAnsi"/>
          <w:bCs/>
        </w:rPr>
        <w:t>Allen Mawer</w:t>
      </w:r>
      <w:r w:rsidR="00B92710">
        <w:rPr>
          <w:rFonts w:cstheme="minorHAnsi"/>
          <w:b/>
        </w:rPr>
        <w:t xml:space="preserve">. </w:t>
      </w:r>
      <w:r w:rsidR="00402CC0">
        <w:rPr>
          <w:rFonts w:cstheme="minorHAnsi"/>
          <w:bCs/>
        </w:rPr>
        <w:t xml:space="preserve"> </w:t>
      </w:r>
    </w:p>
    <w:p w14:paraId="2B148751" w14:textId="77777777" w:rsidR="00BA111F" w:rsidRDefault="00BA111F" w:rsidP="0075502B">
      <w:pPr>
        <w:spacing w:after="0" w:line="240" w:lineRule="auto"/>
        <w:rPr>
          <w:rFonts w:cstheme="minorHAnsi"/>
        </w:rPr>
      </w:pPr>
    </w:p>
    <w:p w14:paraId="6109A7AE" w14:textId="77777777" w:rsidR="00BA111F" w:rsidRPr="00137F1C" w:rsidRDefault="00BA111F" w:rsidP="00BA111F">
      <w:pPr>
        <w:spacing w:after="0" w:line="240" w:lineRule="auto"/>
        <w:rPr>
          <w:b/>
          <w:sz w:val="28"/>
          <w:szCs w:val="28"/>
        </w:rPr>
      </w:pPr>
      <w:r>
        <w:rPr>
          <w:rFonts w:cstheme="minorHAnsi"/>
          <w:bCs/>
          <w:szCs w:val="24"/>
        </w:rPr>
        <w:t xml:space="preserve">The society also mounted a display of photographs of </w:t>
      </w:r>
      <w:proofErr w:type="spellStart"/>
      <w:r>
        <w:rPr>
          <w:rFonts w:cstheme="minorHAnsi"/>
          <w:bCs/>
          <w:szCs w:val="24"/>
        </w:rPr>
        <w:t>Queanbeyan</w:t>
      </w:r>
      <w:proofErr w:type="spellEnd"/>
      <w:r>
        <w:rPr>
          <w:rFonts w:cstheme="minorHAnsi"/>
          <w:bCs/>
          <w:szCs w:val="24"/>
        </w:rPr>
        <w:t xml:space="preserve"> taken in 1870 by Henry Beaufoy Merlin and in 1890 by Charles Kerry.</w:t>
      </w:r>
    </w:p>
    <w:p w14:paraId="6CF6C893" w14:textId="77777777" w:rsidR="00B652E5" w:rsidRPr="00D8596F" w:rsidRDefault="00B652E5" w:rsidP="0075502B">
      <w:pPr>
        <w:spacing w:after="0" w:line="240" w:lineRule="auto"/>
        <w:rPr>
          <w:rFonts w:cstheme="minorHAnsi"/>
          <w:sz w:val="18"/>
          <w:szCs w:val="18"/>
        </w:rPr>
      </w:pPr>
    </w:p>
    <w:p w14:paraId="3FEE9203" w14:textId="4585CAC4" w:rsidR="00BC2172" w:rsidRDefault="00470190" w:rsidP="00B652E5">
      <w:pPr>
        <w:spacing w:after="0" w:line="240" w:lineRule="auto"/>
        <w:rPr>
          <w:rFonts w:cstheme="minorHAnsi"/>
          <w:bCs/>
          <w:szCs w:val="24"/>
        </w:rPr>
      </w:pPr>
      <w:r>
        <w:rPr>
          <w:rFonts w:cstheme="minorHAnsi"/>
        </w:rPr>
        <w:t xml:space="preserve">The society </w:t>
      </w:r>
      <w:r w:rsidR="0075502B">
        <w:rPr>
          <w:rFonts w:cstheme="minorHAnsi"/>
        </w:rPr>
        <w:t xml:space="preserve">had an information table </w:t>
      </w:r>
      <w:r w:rsidR="00B92710">
        <w:rPr>
          <w:rFonts w:cstheme="minorHAnsi"/>
        </w:rPr>
        <w:t xml:space="preserve">and display </w:t>
      </w:r>
      <w:r w:rsidR="0075502B">
        <w:rPr>
          <w:rFonts w:cstheme="minorHAnsi"/>
        </w:rPr>
        <w:t xml:space="preserve">at the National Trust’s </w:t>
      </w:r>
      <w:r w:rsidR="00B652E5">
        <w:rPr>
          <w:rFonts w:cstheme="minorHAnsi"/>
        </w:rPr>
        <w:t>H</w:t>
      </w:r>
      <w:r w:rsidR="0075502B">
        <w:rPr>
          <w:rFonts w:cstheme="minorHAnsi"/>
        </w:rPr>
        <w:t xml:space="preserve">eritage </w:t>
      </w:r>
      <w:r w:rsidR="00B652E5">
        <w:rPr>
          <w:rFonts w:cstheme="minorHAnsi"/>
        </w:rPr>
        <w:t>F</w:t>
      </w:r>
      <w:r w:rsidR="0075502B">
        <w:rPr>
          <w:rFonts w:cstheme="minorHAnsi"/>
        </w:rPr>
        <w:t xml:space="preserve">estival opening event at the </w:t>
      </w:r>
      <w:r w:rsidR="00FA2BA7">
        <w:rPr>
          <w:rFonts w:cstheme="minorHAnsi"/>
        </w:rPr>
        <w:t>Tuggeranong Homestead</w:t>
      </w:r>
      <w:r w:rsidR="00B652E5">
        <w:rPr>
          <w:rFonts w:cstheme="minorHAnsi"/>
        </w:rPr>
        <w:t xml:space="preserve"> on </w:t>
      </w:r>
      <w:r w:rsidR="00885853" w:rsidRPr="00F31396">
        <w:rPr>
          <w:rFonts w:cstheme="minorHAnsi"/>
        </w:rPr>
        <w:t>20</w:t>
      </w:r>
      <w:r w:rsidR="00B652E5" w:rsidRPr="00F31396">
        <w:rPr>
          <w:rFonts w:cstheme="minorHAnsi"/>
        </w:rPr>
        <w:t xml:space="preserve"> April 2023</w:t>
      </w:r>
      <w:r w:rsidR="0075502B" w:rsidRPr="00F31396">
        <w:rPr>
          <w:rFonts w:cstheme="minorHAnsi"/>
        </w:rPr>
        <w:t xml:space="preserve">.  </w:t>
      </w:r>
      <w:r w:rsidR="00FA2BA7" w:rsidRPr="00B316E7">
        <w:rPr>
          <w:rFonts w:cstheme="minorHAnsi"/>
          <w:bCs/>
          <w:szCs w:val="24"/>
        </w:rPr>
        <w:t xml:space="preserve">Doris </w:t>
      </w:r>
      <w:r w:rsidR="00F31396" w:rsidRPr="00B316E7">
        <w:rPr>
          <w:rFonts w:cstheme="minorHAnsi"/>
          <w:bCs/>
          <w:szCs w:val="24"/>
        </w:rPr>
        <w:t>Kordes</w:t>
      </w:r>
      <w:r w:rsidR="00B652E5" w:rsidRPr="00B316E7">
        <w:rPr>
          <w:rFonts w:cstheme="minorHAnsi"/>
          <w:bCs/>
          <w:szCs w:val="24"/>
        </w:rPr>
        <w:t xml:space="preserve"> and </w:t>
      </w:r>
      <w:r w:rsidR="00504CDD" w:rsidRPr="00B316E7">
        <w:rPr>
          <w:rFonts w:cstheme="minorHAnsi"/>
          <w:bCs/>
          <w:szCs w:val="24"/>
        </w:rPr>
        <w:t>Nick Swain</w:t>
      </w:r>
      <w:r w:rsidR="00B652E5" w:rsidRPr="00961917">
        <w:rPr>
          <w:rFonts w:cstheme="minorHAnsi"/>
          <w:bCs/>
          <w:szCs w:val="24"/>
        </w:rPr>
        <w:t xml:space="preserve"> </w:t>
      </w:r>
      <w:r w:rsidR="00B92710">
        <w:rPr>
          <w:rFonts w:cstheme="minorHAnsi"/>
          <w:bCs/>
          <w:szCs w:val="24"/>
        </w:rPr>
        <w:t xml:space="preserve">staffed the display which included several photographs of </w:t>
      </w:r>
      <w:r w:rsidR="00FA2BA7">
        <w:rPr>
          <w:rFonts w:cstheme="minorHAnsi"/>
          <w:bCs/>
          <w:szCs w:val="24"/>
        </w:rPr>
        <w:t xml:space="preserve">the </w:t>
      </w:r>
      <w:r w:rsidR="00FA2BA7" w:rsidRPr="00660EA7">
        <w:rPr>
          <w:rFonts w:cstheme="minorHAnsi"/>
          <w:bCs/>
          <w:color w:val="000000" w:themeColor="text1"/>
          <w:szCs w:val="24"/>
        </w:rPr>
        <w:t xml:space="preserve">Tuggeranong property and surrounding area </w:t>
      </w:r>
      <w:r w:rsidR="00FA2BA7">
        <w:rPr>
          <w:rFonts w:cstheme="minorHAnsi"/>
          <w:bCs/>
          <w:szCs w:val="24"/>
        </w:rPr>
        <w:t>taken in</w:t>
      </w:r>
      <w:r w:rsidR="00B92710">
        <w:rPr>
          <w:rFonts w:cstheme="minorHAnsi"/>
          <w:bCs/>
          <w:szCs w:val="24"/>
        </w:rPr>
        <w:t xml:space="preserve"> 1890 by travelling photographer Charles Kerry. </w:t>
      </w:r>
    </w:p>
    <w:p w14:paraId="48F8975D" w14:textId="77777777" w:rsidR="00DC68B4" w:rsidRPr="0075502B" w:rsidRDefault="00DC68B4" w:rsidP="008B0725">
      <w:pPr>
        <w:spacing w:after="0" w:line="240" w:lineRule="auto"/>
        <w:rPr>
          <w:rStyle w:val="Heading2Char"/>
          <w:sz w:val="22"/>
          <w:szCs w:val="22"/>
        </w:rPr>
      </w:pPr>
    </w:p>
    <w:p w14:paraId="71EE6784" w14:textId="72B8B71D" w:rsidR="00F201DD" w:rsidRDefault="00F201DD" w:rsidP="00F201DD">
      <w:pPr>
        <w:pStyle w:val="Heading2"/>
        <w:rPr>
          <w:lang w:val="en-AU"/>
        </w:rPr>
      </w:pPr>
      <w:bookmarkStart w:id="22" w:name="_Toc207466607"/>
      <w:r>
        <w:rPr>
          <w:lang w:val="en-AU"/>
        </w:rPr>
        <w:t>1</w:t>
      </w:r>
      <w:r w:rsidR="00813889">
        <w:rPr>
          <w:lang w:val="en-AU"/>
        </w:rPr>
        <w:t>3</w:t>
      </w:r>
      <w:r>
        <w:rPr>
          <w:lang w:val="en-AU"/>
        </w:rPr>
        <w:t xml:space="preserve">. </w:t>
      </w:r>
      <w:r w:rsidRPr="00F67804">
        <w:rPr>
          <w:lang w:val="en-AU"/>
        </w:rPr>
        <w:t>Grants</w:t>
      </w:r>
      <w:bookmarkEnd w:id="22"/>
    </w:p>
    <w:p w14:paraId="75456E74" w14:textId="1A9DB87C" w:rsidR="00E055E6" w:rsidRDefault="00E055E6" w:rsidP="00F201DD">
      <w:pPr>
        <w:spacing w:after="0" w:line="240" w:lineRule="auto"/>
      </w:pPr>
      <w:r>
        <w:t xml:space="preserve">Government grants have </w:t>
      </w:r>
      <w:r w:rsidR="00470190">
        <w:t xml:space="preserve">been essential to </w:t>
      </w:r>
      <w:r>
        <w:t xml:space="preserve">help better manage our unique collection and make it more accessible. </w:t>
      </w:r>
    </w:p>
    <w:p w14:paraId="011258EB" w14:textId="77777777" w:rsidR="00D8596F" w:rsidRPr="00D8596F" w:rsidRDefault="00D8596F" w:rsidP="00F201DD">
      <w:pPr>
        <w:spacing w:after="0" w:line="240" w:lineRule="auto"/>
        <w:rPr>
          <w:sz w:val="18"/>
          <w:szCs w:val="18"/>
        </w:rPr>
      </w:pPr>
    </w:p>
    <w:p w14:paraId="5D89D9DD" w14:textId="35D9BF70" w:rsidR="00D256FB" w:rsidRDefault="004339DE" w:rsidP="00960333">
      <w:pPr>
        <w:shd w:val="clear" w:color="auto" w:fill="FFFFFF"/>
        <w:spacing w:after="0" w:line="240" w:lineRule="auto"/>
        <w:rPr>
          <w:rFonts w:eastAsia="Times New Roman" w:cstheme="minorHAnsi"/>
          <w:iCs/>
          <w:lang w:eastAsia="en-GB"/>
        </w:rPr>
      </w:pPr>
      <w:r>
        <w:rPr>
          <w:rFonts w:eastAsia="Times New Roman" w:cstheme="minorHAnsi"/>
          <w:iCs/>
          <w:lang w:eastAsia="en-GB"/>
        </w:rPr>
        <w:t>The society was a</w:t>
      </w:r>
      <w:r w:rsidR="00FA2BA7">
        <w:rPr>
          <w:rFonts w:eastAsia="Times New Roman" w:cstheme="minorHAnsi"/>
          <w:iCs/>
          <w:lang w:eastAsia="en-GB"/>
        </w:rPr>
        <w:t xml:space="preserve">warded </w:t>
      </w:r>
      <w:r w:rsidR="00D256FB">
        <w:rPr>
          <w:rFonts w:eastAsia="Times New Roman" w:cstheme="minorHAnsi"/>
          <w:iCs/>
          <w:lang w:eastAsia="en-GB"/>
        </w:rPr>
        <w:t>a 2024/25 ACT Heritage Grant</w:t>
      </w:r>
      <w:r w:rsidR="00DE6F1B">
        <w:rPr>
          <w:rFonts w:eastAsia="Times New Roman" w:cstheme="minorHAnsi"/>
          <w:iCs/>
          <w:lang w:eastAsia="en-GB"/>
        </w:rPr>
        <w:t xml:space="preserve"> for $780</w:t>
      </w:r>
      <w:r w:rsidR="00D256FB">
        <w:rPr>
          <w:rFonts w:eastAsia="Times New Roman" w:cstheme="minorHAnsi"/>
          <w:iCs/>
          <w:lang w:eastAsia="en-GB"/>
        </w:rPr>
        <w:t xml:space="preserve"> to digitise </w:t>
      </w:r>
      <w:r w:rsidR="00DE6F1B">
        <w:rPr>
          <w:rFonts w:eastAsia="Times New Roman" w:cstheme="minorHAnsi"/>
          <w:iCs/>
          <w:lang w:eastAsia="en-GB"/>
        </w:rPr>
        <w:t xml:space="preserve">95 </w:t>
      </w:r>
      <w:r w:rsidR="00D256FB">
        <w:rPr>
          <w:rFonts w:eastAsia="Times New Roman" w:cstheme="minorHAnsi"/>
          <w:iCs/>
          <w:lang w:eastAsia="en-GB"/>
        </w:rPr>
        <w:t>photographs of the district taken by Henry Beaufoy Merlin in 1870 and Charles Kerry in 1890</w:t>
      </w:r>
      <w:r w:rsidR="00DE6F1B">
        <w:rPr>
          <w:rFonts w:eastAsia="Times New Roman" w:cstheme="minorHAnsi"/>
          <w:iCs/>
          <w:lang w:eastAsia="en-GB"/>
        </w:rPr>
        <w:t xml:space="preserve">. These photographs were uploaded to the website and </w:t>
      </w:r>
      <w:r w:rsidR="00BA111F">
        <w:rPr>
          <w:rFonts w:eastAsia="Times New Roman" w:cstheme="minorHAnsi"/>
          <w:iCs/>
          <w:lang w:eastAsia="en-GB"/>
        </w:rPr>
        <w:t xml:space="preserve">were </w:t>
      </w:r>
      <w:r w:rsidR="00DE6F1B">
        <w:rPr>
          <w:rFonts w:eastAsia="Times New Roman" w:cstheme="minorHAnsi"/>
          <w:iCs/>
          <w:lang w:eastAsia="en-GB"/>
        </w:rPr>
        <w:t xml:space="preserve">also </w:t>
      </w:r>
      <w:r w:rsidR="00BA111F">
        <w:rPr>
          <w:rFonts w:eastAsia="Times New Roman" w:cstheme="minorHAnsi"/>
          <w:iCs/>
          <w:lang w:eastAsia="en-GB"/>
        </w:rPr>
        <w:t xml:space="preserve">the subject of </w:t>
      </w:r>
      <w:r w:rsidR="00DE6F1B">
        <w:rPr>
          <w:rFonts w:eastAsia="Times New Roman" w:cstheme="minorHAnsi"/>
          <w:iCs/>
          <w:lang w:eastAsia="en-GB"/>
        </w:rPr>
        <w:t>an exhibition for the ACT Heritage Festival.</w:t>
      </w:r>
    </w:p>
    <w:p w14:paraId="0A58561E" w14:textId="79EC6A60" w:rsidR="00F201DD" w:rsidRPr="00D8596F" w:rsidRDefault="00F201DD" w:rsidP="003721EE">
      <w:pPr>
        <w:spacing w:after="0" w:line="240" w:lineRule="auto"/>
        <w:rPr>
          <w:sz w:val="18"/>
          <w:szCs w:val="18"/>
        </w:rPr>
      </w:pPr>
    </w:p>
    <w:p w14:paraId="7E25FABD" w14:textId="7EE248D1" w:rsidR="00F201DD" w:rsidRDefault="00F201DD" w:rsidP="00F201DD">
      <w:pPr>
        <w:pStyle w:val="Heading2"/>
        <w:rPr>
          <w:lang w:val="en-AU"/>
        </w:rPr>
      </w:pPr>
      <w:bookmarkStart w:id="23" w:name="_Toc207466608"/>
      <w:r>
        <w:rPr>
          <w:lang w:val="en-AU"/>
        </w:rPr>
        <w:lastRenderedPageBreak/>
        <w:t>1</w:t>
      </w:r>
      <w:r w:rsidR="00813889">
        <w:rPr>
          <w:lang w:val="en-AU"/>
        </w:rPr>
        <w:t>4</w:t>
      </w:r>
      <w:r>
        <w:rPr>
          <w:lang w:val="en-AU"/>
        </w:rPr>
        <w:t xml:space="preserve">. </w:t>
      </w:r>
      <w:r w:rsidRPr="00F67804">
        <w:rPr>
          <w:lang w:val="en-AU"/>
        </w:rPr>
        <w:t>Heritage Advocacy</w:t>
      </w:r>
      <w:bookmarkEnd w:id="23"/>
    </w:p>
    <w:p w14:paraId="491D7B9A" w14:textId="3DE67EF1" w:rsidR="00E30C5B" w:rsidRDefault="00E30C5B" w:rsidP="00E30C5B">
      <w:pPr>
        <w:spacing w:after="0" w:line="240" w:lineRule="auto"/>
        <w:rPr>
          <w:lang w:val="en-US"/>
        </w:rPr>
      </w:pPr>
      <w:r>
        <w:rPr>
          <w:lang w:val="en-US"/>
        </w:rPr>
        <w:t xml:space="preserve">As the urban expansion and redevelopment of Canberra continues, actual and potential threats to heritage places occur from time to time. </w:t>
      </w:r>
      <w:proofErr w:type="gramStart"/>
      <w:r>
        <w:rPr>
          <w:lang w:val="en-US"/>
        </w:rPr>
        <w:t>The society</w:t>
      </w:r>
      <w:proofErr w:type="gramEnd"/>
      <w:r>
        <w:rPr>
          <w:lang w:val="en-US"/>
        </w:rPr>
        <w:t xml:space="preserve"> has advocated in relation to </w:t>
      </w:r>
      <w:r w:rsidR="001962AB">
        <w:rPr>
          <w:lang w:val="en-US"/>
        </w:rPr>
        <w:t xml:space="preserve">several matters </w:t>
      </w:r>
      <w:r>
        <w:rPr>
          <w:lang w:val="en-US"/>
        </w:rPr>
        <w:t>by submissions</w:t>
      </w:r>
      <w:r w:rsidR="001962AB">
        <w:rPr>
          <w:lang w:val="en-US"/>
        </w:rPr>
        <w:t>,</w:t>
      </w:r>
      <w:r>
        <w:rPr>
          <w:lang w:val="en-US"/>
        </w:rPr>
        <w:t xml:space="preserve"> representation o</w:t>
      </w:r>
      <w:r w:rsidR="001962AB">
        <w:rPr>
          <w:lang w:val="en-US"/>
        </w:rPr>
        <w:t xml:space="preserve">n </w:t>
      </w:r>
      <w:r>
        <w:rPr>
          <w:lang w:val="en-US"/>
        </w:rPr>
        <w:t>community panels</w:t>
      </w:r>
      <w:r w:rsidR="001962AB">
        <w:rPr>
          <w:lang w:val="en-US"/>
        </w:rPr>
        <w:t xml:space="preserve"> and appearances before inquiries</w:t>
      </w:r>
      <w:r>
        <w:rPr>
          <w:lang w:val="en-US"/>
        </w:rPr>
        <w:t>.</w:t>
      </w:r>
    </w:p>
    <w:p w14:paraId="14DFE749" w14:textId="77777777" w:rsidR="00E30C5B" w:rsidRPr="00E545E9" w:rsidRDefault="00E30C5B" w:rsidP="00E30C5B">
      <w:pPr>
        <w:spacing w:after="0" w:line="240" w:lineRule="auto"/>
        <w:rPr>
          <w:rFonts w:cstheme="minorHAnsi"/>
          <w:color w:val="242424"/>
          <w:shd w:val="clear" w:color="auto" w:fill="FFFFFF"/>
        </w:rPr>
      </w:pPr>
    </w:p>
    <w:p w14:paraId="391E63D7" w14:textId="0358551C" w:rsidR="00E30C5B" w:rsidRPr="00BE3112" w:rsidRDefault="00E30C5B" w:rsidP="00E30C5B">
      <w:pPr>
        <w:spacing w:after="0" w:line="240" w:lineRule="auto"/>
        <w:rPr>
          <w:rFonts w:cstheme="minorHAnsi"/>
          <w:color w:val="000000" w:themeColor="text1"/>
          <w:shd w:val="clear" w:color="auto" w:fill="FFFFFF"/>
        </w:rPr>
      </w:pPr>
      <w:r w:rsidRPr="001B3AE3">
        <w:rPr>
          <w:i/>
          <w:iCs/>
          <w:lang w:val="en-US"/>
        </w:rPr>
        <w:t>Kingston Arts Precinct</w:t>
      </w:r>
      <w:r>
        <w:rPr>
          <w:lang w:val="en-US"/>
        </w:rPr>
        <w:t xml:space="preserve">. This area includes the highly significant heritage buildings of the Kingston </w:t>
      </w:r>
      <w:proofErr w:type="gramStart"/>
      <w:r>
        <w:rPr>
          <w:lang w:val="en-US"/>
        </w:rPr>
        <w:t>Power House</w:t>
      </w:r>
      <w:proofErr w:type="gramEnd"/>
      <w:r>
        <w:rPr>
          <w:lang w:val="en-US"/>
        </w:rPr>
        <w:t xml:space="preserve"> precinct and the Former Transport Depot. CDHS is represented on the Community Panel by Nick Swain. There </w:t>
      </w:r>
      <w:r w:rsidR="00E545E9">
        <w:rPr>
          <w:lang w:val="en-US"/>
        </w:rPr>
        <w:t xml:space="preserve">is now good </w:t>
      </w:r>
      <w:r>
        <w:rPr>
          <w:lang w:val="en-US"/>
        </w:rPr>
        <w:t xml:space="preserve">understanding of the cultural heritage of the area thanks to the work of the </w:t>
      </w:r>
      <w:r w:rsidR="00E545E9">
        <w:rPr>
          <w:lang w:val="en-US"/>
        </w:rPr>
        <w:t xml:space="preserve">previous </w:t>
      </w:r>
      <w:r>
        <w:rPr>
          <w:lang w:val="en-US"/>
        </w:rPr>
        <w:t>ACT Heritage Council.</w:t>
      </w:r>
      <w:r w:rsidR="00E545E9">
        <w:rPr>
          <w:rFonts w:cstheme="minorHAnsi"/>
          <w:color w:val="242424"/>
          <w:shd w:val="clear" w:color="auto" w:fill="FFFFFF"/>
        </w:rPr>
        <w:t xml:space="preserve"> </w:t>
      </w:r>
      <w:r w:rsidR="001622A4" w:rsidRPr="00BE3112">
        <w:rPr>
          <w:rFonts w:cstheme="minorHAnsi"/>
          <w:color w:val="000000" w:themeColor="text1"/>
          <w:shd w:val="clear" w:color="auto" w:fill="FFFFFF"/>
        </w:rPr>
        <w:t xml:space="preserve">There was not much Community Panel involvement during the </w:t>
      </w:r>
      <w:proofErr w:type="gramStart"/>
      <w:r w:rsidR="001622A4" w:rsidRPr="00BE3112">
        <w:rPr>
          <w:rFonts w:cstheme="minorHAnsi"/>
          <w:color w:val="000000" w:themeColor="text1"/>
          <w:shd w:val="clear" w:color="auto" w:fill="FFFFFF"/>
        </w:rPr>
        <w:t>year</w:t>
      </w:r>
      <w:proofErr w:type="gramEnd"/>
      <w:r w:rsidR="001622A4" w:rsidRPr="00BE3112">
        <w:rPr>
          <w:rFonts w:cstheme="minorHAnsi"/>
          <w:color w:val="000000" w:themeColor="text1"/>
          <w:shd w:val="clear" w:color="auto" w:fill="FFFFFF"/>
        </w:rPr>
        <w:t xml:space="preserve"> and it is hoped that the coming year will see an Estate Development Plan submitted.</w:t>
      </w:r>
    </w:p>
    <w:p w14:paraId="31FCC167" w14:textId="77777777" w:rsidR="00D8596F" w:rsidRDefault="00D8596F" w:rsidP="00E30C5B">
      <w:pPr>
        <w:spacing w:after="0" w:line="240" w:lineRule="auto"/>
        <w:rPr>
          <w:lang w:val="en-US"/>
        </w:rPr>
      </w:pPr>
    </w:p>
    <w:p w14:paraId="6525D260" w14:textId="67D3EE3C" w:rsidR="007768D5" w:rsidRPr="00BE3112" w:rsidRDefault="007768D5" w:rsidP="007768D5">
      <w:pPr>
        <w:spacing w:after="0" w:line="240" w:lineRule="auto"/>
        <w:rPr>
          <w:color w:val="000000" w:themeColor="text1"/>
          <w:lang w:val="en-US"/>
        </w:rPr>
      </w:pPr>
      <w:r w:rsidRPr="00654255">
        <w:rPr>
          <w:i/>
          <w:iCs/>
          <w:lang w:val="en-US"/>
        </w:rPr>
        <w:t>East Lake</w:t>
      </w:r>
      <w:r w:rsidR="0075502B">
        <w:rPr>
          <w:i/>
          <w:iCs/>
          <w:lang w:val="en-US"/>
        </w:rPr>
        <w:t xml:space="preserve"> Urban Redevelopment</w:t>
      </w:r>
      <w:r>
        <w:rPr>
          <w:lang w:val="en-US"/>
        </w:rPr>
        <w:t xml:space="preserve">. </w:t>
      </w:r>
      <w:r w:rsidR="001622A4">
        <w:rPr>
          <w:lang w:val="en-US"/>
        </w:rPr>
        <w:t xml:space="preserve">A final </w:t>
      </w:r>
      <w:r>
        <w:rPr>
          <w:lang w:val="en-US"/>
        </w:rPr>
        <w:t xml:space="preserve">Place Plan for this area </w:t>
      </w:r>
      <w:r w:rsidR="001622A4">
        <w:rPr>
          <w:lang w:val="en-US"/>
        </w:rPr>
        <w:t xml:space="preserve">has been developed. </w:t>
      </w:r>
      <w:r>
        <w:rPr>
          <w:lang w:val="en-US"/>
        </w:rPr>
        <w:t xml:space="preserve">which roughly includes the Causeway, west </w:t>
      </w:r>
      <w:proofErr w:type="spellStart"/>
      <w:r>
        <w:rPr>
          <w:lang w:val="en-US"/>
        </w:rPr>
        <w:t>Fyshwick</w:t>
      </w:r>
      <w:proofErr w:type="spellEnd"/>
      <w:r>
        <w:rPr>
          <w:lang w:val="en-US"/>
        </w:rPr>
        <w:t xml:space="preserve"> and the railway yards. It is situated between the Kingston Foreshore and the Jerrabomberra Wetlands. </w:t>
      </w:r>
      <w:r w:rsidR="00E30C5B">
        <w:rPr>
          <w:lang w:val="en-US"/>
        </w:rPr>
        <w:t xml:space="preserve">One of the nine design principles is to celebrate the area’s </w:t>
      </w:r>
      <w:r w:rsidR="00BE3112">
        <w:rPr>
          <w:lang w:val="en-US"/>
        </w:rPr>
        <w:t>history</w:t>
      </w:r>
      <w:r w:rsidR="00E30C5B">
        <w:rPr>
          <w:lang w:val="en-US"/>
        </w:rPr>
        <w:t xml:space="preserve">. </w:t>
      </w:r>
      <w:r>
        <w:rPr>
          <w:lang w:val="en-US"/>
        </w:rPr>
        <w:t xml:space="preserve">The society is represented </w:t>
      </w:r>
      <w:proofErr w:type="gramStart"/>
      <w:r>
        <w:rPr>
          <w:lang w:val="en-US"/>
        </w:rPr>
        <w:t>on</w:t>
      </w:r>
      <w:proofErr w:type="gramEnd"/>
      <w:r>
        <w:rPr>
          <w:lang w:val="en-US"/>
        </w:rPr>
        <w:t xml:space="preserve"> the Community Panel</w:t>
      </w:r>
      <w:r w:rsidR="001622A4">
        <w:rPr>
          <w:lang w:val="en-US"/>
        </w:rPr>
        <w:t xml:space="preserve">. </w:t>
      </w:r>
      <w:r w:rsidR="001622A4" w:rsidRPr="00BE3112">
        <w:rPr>
          <w:color w:val="000000" w:themeColor="text1"/>
          <w:lang w:val="en-US"/>
        </w:rPr>
        <w:t xml:space="preserve">The first area slated for redevelopment is </w:t>
      </w:r>
      <w:r w:rsidR="004339DE" w:rsidRPr="00BE3112">
        <w:rPr>
          <w:color w:val="000000" w:themeColor="text1"/>
          <w:lang w:val="en-US"/>
        </w:rPr>
        <w:t>T</w:t>
      </w:r>
      <w:r w:rsidR="001622A4" w:rsidRPr="00BE3112">
        <w:rPr>
          <w:color w:val="000000" w:themeColor="text1"/>
          <w:lang w:val="en-US"/>
        </w:rPr>
        <w:t xml:space="preserve">he Causeway. This includes the </w:t>
      </w:r>
      <w:r w:rsidR="004339DE" w:rsidRPr="00BE3112">
        <w:rPr>
          <w:color w:val="000000" w:themeColor="text1"/>
          <w:lang w:val="en-US"/>
        </w:rPr>
        <w:t xml:space="preserve">heritage listed </w:t>
      </w:r>
      <w:r w:rsidR="001622A4" w:rsidRPr="00BE3112">
        <w:rPr>
          <w:color w:val="000000" w:themeColor="text1"/>
          <w:lang w:val="en-US"/>
        </w:rPr>
        <w:t xml:space="preserve">Causeway Hall, Cargill’s Cottage and the Causeway Rail axis. </w:t>
      </w:r>
    </w:p>
    <w:p w14:paraId="3D1E5A8C" w14:textId="77777777" w:rsidR="00FA2BA7" w:rsidRDefault="00FA2BA7" w:rsidP="007768D5">
      <w:pPr>
        <w:spacing w:after="0" w:line="240" w:lineRule="auto"/>
        <w:rPr>
          <w:lang w:val="en-US"/>
        </w:rPr>
      </w:pPr>
    </w:p>
    <w:p w14:paraId="08050922" w14:textId="21B8B770" w:rsidR="00FA2BA7" w:rsidRPr="001B500F" w:rsidRDefault="00FA2BA7" w:rsidP="007768D5">
      <w:pPr>
        <w:spacing w:after="0" w:line="240" w:lineRule="auto"/>
        <w:rPr>
          <w:color w:val="EE0000"/>
          <w:lang w:val="en-US"/>
        </w:rPr>
      </w:pPr>
      <w:r w:rsidRPr="00FA2BA7">
        <w:rPr>
          <w:i/>
          <w:iCs/>
          <w:lang w:val="en-US"/>
        </w:rPr>
        <w:t>Old Kingston Shops</w:t>
      </w:r>
      <w:r>
        <w:rPr>
          <w:i/>
          <w:iCs/>
          <w:lang w:val="en-US"/>
        </w:rPr>
        <w:t xml:space="preserve">. </w:t>
      </w:r>
      <w:r w:rsidR="001B500F">
        <w:rPr>
          <w:lang w:val="en-US"/>
        </w:rPr>
        <w:t>The Heritage Registration of the Old Kingston shops was finalized in August 2025 after the preliminary registration was subject to a</w:t>
      </w:r>
      <w:r w:rsidR="004339DE">
        <w:rPr>
          <w:lang w:val="en-US"/>
        </w:rPr>
        <w:t xml:space="preserve">n unusually </w:t>
      </w:r>
      <w:r w:rsidR="001B500F">
        <w:rPr>
          <w:lang w:val="en-US"/>
        </w:rPr>
        <w:t>long consultation</w:t>
      </w:r>
      <w:r w:rsidR="004339DE">
        <w:rPr>
          <w:lang w:val="en-US"/>
        </w:rPr>
        <w:t xml:space="preserve"> period</w:t>
      </w:r>
      <w:r w:rsidR="001B500F">
        <w:rPr>
          <w:lang w:val="en-US"/>
        </w:rPr>
        <w:t>.</w:t>
      </w:r>
    </w:p>
    <w:p w14:paraId="28BEEE0D" w14:textId="77C90B75" w:rsidR="00610207" w:rsidRPr="00435625" w:rsidRDefault="00610207" w:rsidP="00FC2986">
      <w:pPr>
        <w:spacing w:after="0" w:line="240" w:lineRule="auto"/>
        <w:rPr>
          <w:color w:val="FF0000"/>
        </w:rPr>
      </w:pPr>
    </w:p>
    <w:p w14:paraId="02EDF919" w14:textId="08F40D75" w:rsidR="008A7D62" w:rsidRDefault="008A7D62" w:rsidP="008A7D62">
      <w:pPr>
        <w:pStyle w:val="Heading2"/>
        <w:rPr>
          <w:lang w:val="en-AU"/>
        </w:rPr>
      </w:pPr>
      <w:bookmarkStart w:id="24" w:name="_Toc207466609"/>
      <w:r>
        <w:rPr>
          <w:lang w:val="en-AU"/>
        </w:rPr>
        <w:t>1</w:t>
      </w:r>
      <w:r w:rsidR="00341E19">
        <w:rPr>
          <w:lang w:val="en-AU"/>
        </w:rPr>
        <w:t>5</w:t>
      </w:r>
      <w:r>
        <w:rPr>
          <w:lang w:val="en-AU"/>
        </w:rPr>
        <w:t xml:space="preserve">. </w:t>
      </w:r>
      <w:r w:rsidRPr="00F67804">
        <w:rPr>
          <w:lang w:val="en-AU"/>
        </w:rPr>
        <w:t xml:space="preserve">Federation </w:t>
      </w:r>
      <w:r>
        <w:rPr>
          <w:lang w:val="en-AU"/>
        </w:rPr>
        <w:t>o</w:t>
      </w:r>
      <w:r w:rsidRPr="00F67804">
        <w:rPr>
          <w:lang w:val="en-AU"/>
        </w:rPr>
        <w:t>f Australian Historical Societies</w:t>
      </w:r>
      <w:bookmarkEnd w:id="24"/>
    </w:p>
    <w:p w14:paraId="7E79F09F" w14:textId="55E7765F" w:rsidR="008A7D62" w:rsidRDefault="00070467" w:rsidP="00070467">
      <w:pPr>
        <w:pStyle w:val="NormalWeb"/>
        <w:spacing w:after="0"/>
        <w:rPr>
          <w:rStyle w:val="st"/>
          <w:rFonts w:asciiTheme="minorHAnsi" w:eastAsiaTheme="majorEastAsia" w:hAnsiTheme="minorHAnsi" w:cstheme="minorHAnsi"/>
          <w:sz w:val="22"/>
          <w:szCs w:val="22"/>
        </w:rPr>
      </w:pPr>
      <w:r>
        <w:rPr>
          <w:rStyle w:val="st"/>
          <w:rFonts w:asciiTheme="minorHAnsi" w:eastAsiaTheme="majorEastAsia" w:hAnsiTheme="minorHAnsi" w:cstheme="minorHAnsi"/>
          <w:sz w:val="22"/>
          <w:szCs w:val="22"/>
        </w:rPr>
        <w:t xml:space="preserve">As the peak ACT historical society and </w:t>
      </w:r>
      <w:r w:rsidR="006F3A60">
        <w:rPr>
          <w:rStyle w:val="st"/>
          <w:rFonts w:asciiTheme="minorHAnsi" w:eastAsiaTheme="majorEastAsia" w:hAnsiTheme="minorHAnsi" w:cstheme="minorHAnsi"/>
          <w:sz w:val="22"/>
          <w:szCs w:val="22"/>
        </w:rPr>
        <w:t xml:space="preserve">a </w:t>
      </w:r>
      <w:r>
        <w:rPr>
          <w:rStyle w:val="st"/>
          <w:rFonts w:asciiTheme="minorHAnsi" w:eastAsiaTheme="majorEastAsia" w:hAnsiTheme="minorHAnsi" w:cstheme="minorHAnsi"/>
          <w:sz w:val="22"/>
          <w:szCs w:val="22"/>
        </w:rPr>
        <w:t>founding member</w:t>
      </w:r>
      <w:r w:rsidR="006F3A60">
        <w:rPr>
          <w:rStyle w:val="st"/>
          <w:rFonts w:asciiTheme="minorHAnsi" w:eastAsiaTheme="majorEastAsia" w:hAnsiTheme="minorHAnsi" w:cstheme="minorHAnsi"/>
          <w:sz w:val="22"/>
          <w:szCs w:val="22"/>
        </w:rPr>
        <w:t xml:space="preserve"> of the Federation </w:t>
      </w:r>
      <w:r w:rsidR="006F3A60" w:rsidRPr="00DA7420">
        <w:rPr>
          <w:rStyle w:val="Emphasis"/>
          <w:rFonts w:asciiTheme="minorHAnsi" w:hAnsiTheme="minorHAnsi" w:cstheme="minorHAnsi"/>
          <w:i w:val="0"/>
          <w:sz w:val="22"/>
          <w:szCs w:val="22"/>
        </w:rPr>
        <w:t>of Australian Historical Societies</w:t>
      </w:r>
      <w:r w:rsidR="0075502B">
        <w:rPr>
          <w:rStyle w:val="st"/>
          <w:rFonts w:asciiTheme="minorHAnsi" w:eastAsiaTheme="majorEastAsia" w:hAnsiTheme="minorHAnsi" w:cstheme="minorHAnsi"/>
          <w:sz w:val="22"/>
          <w:szCs w:val="22"/>
        </w:rPr>
        <w:t>,</w:t>
      </w:r>
      <w:r>
        <w:rPr>
          <w:rStyle w:val="st"/>
          <w:rFonts w:asciiTheme="minorHAnsi" w:eastAsiaTheme="majorEastAsia" w:hAnsiTheme="minorHAnsi" w:cstheme="minorHAnsi"/>
          <w:sz w:val="22"/>
          <w:szCs w:val="22"/>
        </w:rPr>
        <w:t xml:space="preserve"> the CDHS continues to represent ACT historical societies and groups on the </w:t>
      </w:r>
      <w:r w:rsidRPr="00DA7420">
        <w:rPr>
          <w:rStyle w:val="Emphasis"/>
          <w:rFonts w:asciiTheme="minorHAnsi" w:hAnsiTheme="minorHAnsi" w:cstheme="minorHAnsi"/>
          <w:i w:val="0"/>
          <w:sz w:val="22"/>
          <w:szCs w:val="22"/>
        </w:rPr>
        <w:t>Federation</w:t>
      </w:r>
      <w:r w:rsidR="006F3A60">
        <w:rPr>
          <w:rStyle w:val="Emphasis"/>
          <w:rFonts w:asciiTheme="minorHAnsi" w:hAnsiTheme="minorHAnsi" w:cstheme="minorHAnsi"/>
          <w:i w:val="0"/>
          <w:sz w:val="22"/>
          <w:szCs w:val="22"/>
        </w:rPr>
        <w:t>’s committee.</w:t>
      </w:r>
      <w:r w:rsidRPr="00DA7420">
        <w:rPr>
          <w:rStyle w:val="Emphasis"/>
          <w:rFonts w:asciiTheme="minorHAnsi" w:hAnsiTheme="minorHAnsi" w:cstheme="minorHAnsi"/>
          <w:i w:val="0"/>
          <w:sz w:val="22"/>
          <w:szCs w:val="22"/>
        </w:rPr>
        <w:t xml:space="preserve"> </w:t>
      </w:r>
    </w:p>
    <w:p w14:paraId="57CC2CC5" w14:textId="77777777" w:rsidR="00070467" w:rsidRDefault="00070467" w:rsidP="00070467">
      <w:pPr>
        <w:pStyle w:val="NormalWeb"/>
        <w:spacing w:after="0"/>
        <w:rPr>
          <w:rStyle w:val="st"/>
          <w:rFonts w:asciiTheme="minorHAnsi" w:eastAsiaTheme="majorEastAsia" w:hAnsiTheme="minorHAnsi" w:cstheme="minorHAnsi"/>
          <w:sz w:val="22"/>
          <w:szCs w:val="22"/>
        </w:rPr>
      </w:pPr>
    </w:p>
    <w:p w14:paraId="517912EC" w14:textId="099C9F84" w:rsidR="008A7D62" w:rsidRPr="00DA7420" w:rsidRDefault="008A7D62" w:rsidP="00CA4D73">
      <w:pPr>
        <w:pStyle w:val="NormalWeb"/>
        <w:spacing w:after="0"/>
        <w:rPr>
          <w:rFonts w:asciiTheme="minorHAnsi" w:eastAsiaTheme="majorEastAsia" w:hAnsiTheme="minorHAnsi" w:cstheme="minorHAnsi"/>
          <w:sz w:val="22"/>
          <w:szCs w:val="22"/>
        </w:rPr>
      </w:pPr>
      <w:r w:rsidRPr="00DA7420">
        <w:rPr>
          <w:rStyle w:val="st"/>
          <w:rFonts w:asciiTheme="minorHAnsi" w:eastAsiaTheme="majorEastAsia" w:hAnsiTheme="minorHAnsi" w:cstheme="minorHAnsi"/>
          <w:sz w:val="22"/>
          <w:szCs w:val="22"/>
        </w:rPr>
        <w:t>The</w:t>
      </w:r>
      <w:r w:rsidRPr="00DA7420">
        <w:rPr>
          <w:rStyle w:val="st"/>
          <w:rFonts w:asciiTheme="minorHAnsi" w:eastAsiaTheme="majorEastAsia" w:hAnsiTheme="minorHAnsi" w:cstheme="minorHAnsi"/>
          <w:i/>
          <w:sz w:val="22"/>
          <w:szCs w:val="22"/>
        </w:rPr>
        <w:t xml:space="preserve"> </w:t>
      </w:r>
      <w:r w:rsidR="00070467">
        <w:rPr>
          <w:rStyle w:val="st"/>
          <w:rFonts w:asciiTheme="minorHAnsi" w:eastAsiaTheme="majorEastAsia" w:hAnsiTheme="minorHAnsi" w:cstheme="minorHAnsi"/>
          <w:sz w:val="22"/>
          <w:szCs w:val="22"/>
        </w:rPr>
        <w:t>FAHS</w:t>
      </w:r>
      <w:r w:rsidR="00070467" w:rsidRPr="00DA7420">
        <w:rPr>
          <w:rStyle w:val="Emphasis"/>
          <w:rFonts w:asciiTheme="minorHAnsi" w:hAnsiTheme="minorHAnsi" w:cstheme="minorHAnsi"/>
          <w:i w:val="0"/>
          <w:sz w:val="22"/>
          <w:szCs w:val="22"/>
        </w:rPr>
        <w:t xml:space="preserve"> </w:t>
      </w:r>
      <w:r w:rsidRPr="00DA7420">
        <w:rPr>
          <w:rStyle w:val="Emphasis"/>
          <w:rFonts w:asciiTheme="minorHAnsi" w:hAnsiTheme="minorHAnsi" w:cstheme="minorHAnsi"/>
          <w:i w:val="0"/>
          <w:sz w:val="22"/>
          <w:szCs w:val="22"/>
        </w:rPr>
        <w:t>is</w:t>
      </w:r>
      <w:r w:rsidRPr="00DA7420">
        <w:rPr>
          <w:rStyle w:val="st"/>
          <w:rFonts w:asciiTheme="minorHAnsi" w:eastAsiaTheme="majorEastAsia" w:hAnsiTheme="minorHAnsi" w:cstheme="minorHAnsi"/>
          <w:sz w:val="22"/>
          <w:szCs w:val="22"/>
        </w:rPr>
        <w:t xml:space="preserve"> the peak body representing </w:t>
      </w:r>
      <w:r w:rsidR="00E231E8">
        <w:rPr>
          <w:rStyle w:val="st"/>
          <w:rFonts w:asciiTheme="minorHAnsi" w:eastAsiaTheme="majorEastAsia" w:hAnsiTheme="minorHAnsi" w:cstheme="minorHAnsi"/>
          <w:sz w:val="22"/>
          <w:szCs w:val="22"/>
        </w:rPr>
        <w:t xml:space="preserve">the interests of </w:t>
      </w:r>
      <w:r w:rsidRPr="00DA7420">
        <w:rPr>
          <w:rStyle w:val="st"/>
          <w:rFonts w:asciiTheme="minorHAnsi" w:eastAsiaTheme="majorEastAsia" w:hAnsiTheme="minorHAnsi" w:cstheme="minorHAnsi"/>
          <w:sz w:val="22"/>
          <w:szCs w:val="22"/>
        </w:rPr>
        <w:t>approximately 1,000 historical and heritage societies in Australia</w:t>
      </w:r>
      <w:r w:rsidRPr="00DA7420">
        <w:rPr>
          <w:rFonts w:asciiTheme="minorHAnsi" w:hAnsiTheme="minorHAnsi" w:cstheme="minorHAnsi"/>
          <w:sz w:val="22"/>
          <w:szCs w:val="22"/>
        </w:rPr>
        <w:t>. Under its constitution, the Federation has eight members, each of which is the major historical society or organisation in an Australian state or territory, and most of which in turn have affiliated historical societies within their state. These members are Canberra and District Historical Society (CDHS), Royal Australian Historical Society (RAHS)</w:t>
      </w:r>
      <w:r>
        <w:rPr>
          <w:rFonts w:asciiTheme="minorHAnsi" w:hAnsiTheme="minorHAnsi" w:cstheme="minorHAnsi"/>
          <w:sz w:val="22"/>
          <w:szCs w:val="22"/>
        </w:rPr>
        <w:t>,</w:t>
      </w:r>
      <w:r w:rsidRPr="00DA7420">
        <w:rPr>
          <w:rFonts w:asciiTheme="minorHAnsi" w:hAnsiTheme="minorHAnsi" w:cstheme="minorHAnsi"/>
          <w:sz w:val="22"/>
          <w:szCs w:val="22"/>
        </w:rPr>
        <w:t xml:space="preserve"> History Trust of South Australia (HTSA)</w:t>
      </w:r>
      <w:r>
        <w:rPr>
          <w:rFonts w:asciiTheme="minorHAnsi" w:hAnsiTheme="minorHAnsi" w:cstheme="minorHAnsi"/>
          <w:sz w:val="22"/>
          <w:szCs w:val="22"/>
        </w:rPr>
        <w:t>,</w:t>
      </w:r>
      <w:r w:rsidRPr="00DA7420">
        <w:rPr>
          <w:rFonts w:asciiTheme="minorHAnsi" w:hAnsiTheme="minorHAnsi" w:cstheme="minorHAnsi"/>
          <w:sz w:val="22"/>
          <w:szCs w:val="22"/>
        </w:rPr>
        <w:t xml:space="preserve"> Royal Historical Society of Victoria (RHSV), Royal Historical Society of Queensland (RHSQ), Royal Western Australian Historical Society (RWAHS) and the Historical Society of the Northern Territory (HSNT).</w:t>
      </w:r>
    </w:p>
    <w:p w14:paraId="2CD7DA3A" w14:textId="77777777" w:rsidR="008A7D62" w:rsidRPr="00DA7420" w:rsidRDefault="008A7D62" w:rsidP="00CA4D73">
      <w:pPr>
        <w:pStyle w:val="NormalWeb"/>
        <w:spacing w:after="0"/>
        <w:rPr>
          <w:rFonts w:asciiTheme="minorHAnsi" w:hAnsiTheme="minorHAnsi" w:cstheme="minorHAnsi"/>
          <w:sz w:val="22"/>
          <w:szCs w:val="22"/>
        </w:rPr>
      </w:pPr>
      <w:r w:rsidRPr="00DA7420">
        <w:rPr>
          <w:rFonts w:asciiTheme="minorHAnsi" w:hAnsiTheme="minorHAnsi" w:cstheme="minorHAnsi"/>
          <w:sz w:val="22"/>
          <w:szCs w:val="22"/>
        </w:rPr>
        <w:t xml:space="preserve"> </w:t>
      </w:r>
    </w:p>
    <w:p w14:paraId="6FDBAB86" w14:textId="7D51609B" w:rsidR="008A7D62" w:rsidRDefault="00070467" w:rsidP="00CA4D73">
      <w:pPr>
        <w:ind w:right="-279"/>
        <w:rPr>
          <w:rFonts w:cstheme="minorHAnsi"/>
        </w:rPr>
      </w:pPr>
      <w:r>
        <w:rPr>
          <w:rFonts w:cstheme="minorHAnsi"/>
        </w:rPr>
        <w:t>The ACT</w:t>
      </w:r>
      <w:r w:rsidR="008A7D62" w:rsidRPr="00DA7420">
        <w:rPr>
          <w:rFonts w:cstheme="minorHAnsi"/>
        </w:rPr>
        <w:t xml:space="preserve"> </w:t>
      </w:r>
      <w:r w:rsidR="004339DE">
        <w:rPr>
          <w:rFonts w:cstheme="minorHAnsi"/>
        </w:rPr>
        <w:t>was</w:t>
      </w:r>
      <w:r w:rsidR="008A7D62" w:rsidRPr="00DA7420">
        <w:rPr>
          <w:rFonts w:cstheme="minorHAnsi"/>
        </w:rPr>
        <w:t xml:space="preserve"> represe</w:t>
      </w:r>
      <w:r w:rsidR="008A7D62">
        <w:rPr>
          <w:rFonts w:cstheme="minorHAnsi"/>
        </w:rPr>
        <w:t>nted by Esther Davies</w:t>
      </w:r>
      <w:r w:rsidR="00532510">
        <w:rPr>
          <w:rFonts w:cstheme="minorHAnsi"/>
        </w:rPr>
        <w:t xml:space="preserve"> </w:t>
      </w:r>
      <w:r w:rsidR="00532510" w:rsidRPr="004339DE">
        <w:rPr>
          <w:rFonts w:cstheme="minorHAnsi"/>
        </w:rPr>
        <w:t xml:space="preserve">until December 2024 </w:t>
      </w:r>
      <w:r w:rsidR="00E231E8">
        <w:rPr>
          <w:rFonts w:cstheme="minorHAnsi"/>
        </w:rPr>
        <w:t xml:space="preserve">when she passed away. Her contribution was invaluable and kept the profile of CDHS high. She </w:t>
      </w:r>
      <w:r w:rsidR="004339DE">
        <w:rPr>
          <w:rFonts w:cstheme="minorHAnsi"/>
        </w:rPr>
        <w:t xml:space="preserve">was replaced by </w:t>
      </w:r>
      <w:r w:rsidR="00532510" w:rsidRPr="004339DE">
        <w:rPr>
          <w:rFonts w:cstheme="minorHAnsi"/>
        </w:rPr>
        <w:t>Gary Kent</w:t>
      </w:r>
      <w:r w:rsidR="004339DE">
        <w:rPr>
          <w:rFonts w:cstheme="minorHAnsi"/>
        </w:rPr>
        <w:t xml:space="preserve">. </w:t>
      </w:r>
      <w:r w:rsidR="008A7D62" w:rsidRPr="00DA7420">
        <w:rPr>
          <w:rFonts w:cstheme="minorHAnsi"/>
        </w:rPr>
        <w:t>Nick Swain</w:t>
      </w:r>
      <w:r w:rsidR="008A7D62">
        <w:rPr>
          <w:rFonts w:cstheme="minorHAnsi"/>
        </w:rPr>
        <w:t xml:space="preserve"> </w:t>
      </w:r>
      <w:r w:rsidR="004339DE">
        <w:rPr>
          <w:rFonts w:cstheme="minorHAnsi"/>
        </w:rPr>
        <w:t xml:space="preserve">continued </w:t>
      </w:r>
      <w:r w:rsidR="00E231E8">
        <w:rPr>
          <w:rFonts w:cstheme="minorHAnsi"/>
        </w:rPr>
        <w:t>as</w:t>
      </w:r>
      <w:r w:rsidR="004339DE">
        <w:rPr>
          <w:rFonts w:cstheme="minorHAnsi"/>
        </w:rPr>
        <w:t xml:space="preserve"> the second delegate and took on the role of FAHS </w:t>
      </w:r>
      <w:r w:rsidR="00DA42CB" w:rsidRPr="001962AB">
        <w:rPr>
          <w:rFonts w:cstheme="minorHAnsi"/>
        </w:rPr>
        <w:t>Public Officer</w:t>
      </w:r>
      <w:r w:rsidR="008A7D62" w:rsidRPr="00DA7420">
        <w:rPr>
          <w:rFonts w:cstheme="minorHAnsi"/>
        </w:rPr>
        <w:t>. Delegates normally meet four times a year</w:t>
      </w:r>
      <w:r w:rsidR="00E231E8">
        <w:rPr>
          <w:rFonts w:cstheme="minorHAnsi"/>
        </w:rPr>
        <w:t xml:space="preserve"> and as part of the meetings report on the activities of their State or Territory history groups</w:t>
      </w:r>
      <w:r w:rsidR="008A7D62">
        <w:rPr>
          <w:rFonts w:cstheme="minorHAnsi"/>
        </w:rPr>
        <w:t xml:space="preserve">. </w:t>
      </w:r>
    </w:p>
    <w:p w14:paraId="2F6FD70B" w14:textId="6241A962" w:rsidR="00F31396" w:rsidRDefault="00F31396" w:rsidP="00CA4D73">
      <w:pPr>
        <w:ind w:right="-279"/>
        <w:rPr>
          <w:rFonts w:cstheme="minorHAnsi"/>
          <w:color w:val="EE0000"/>
        </w:rPr>
      </w:pPr>
      <w:r>
        <w:rPr>
          <w:rFonts w:cstheme="minorHAnsi"/>
        </w:rPr>
        <w:t xml:space="preserve">President </w:t>
      </w:r>
      <w:r w:rsidRPr="004339DE">
        <w:rPr>
          <w:rFonts w:cstheme="minorHAnsi"/>
        </w:rPr>
        <w:t>Dr Rosalie Triolo visited Canberra in February 2025 and met with CDHS Council members over dinner.</w:t>
      </w:r>
    </w:p>
    <w:p w14:paraId="72DAEE54" w14:textId="06DBAA39" w:rsidR="008A7D62" w:rsidRDefault="008A7D62" w:rsidP="00070467">
      <w:pPr>
        <w:spacing w:after="0" w:line="240" w:lineRule="auto"/>
        <w:ind w:right="-278"/>
        <w:rPr>
          <w:rFonts w:cstheme="minorHAnsi"/>
        </w:rPr>
      </w:pPr>
      <w:r w:rsidRPr="00A35946">
        <w:rPr>
          <w:rFonts w:cstheme="minorHAnsi"/>
        </w:rPr>
        <w:t xml:space="preserve">FAHS </w:t>
      </w:r>
      <w:r w:rsidR="00070467">
        <w:rPr>
          <w:rFonts w:cstheme="minorHAnsi"/>
        </w:rPr>
        <w:t xml:space="preserve">continues to </w:t>
      </w:r>
      <w:r w:rsidRPr="00A35946">
        <w:rPr>
          <w:rFonts w:cstheme="minorHAnsi"/>
        </w:rPr>
        <w:t>fac</w:t>
      </w:r>
      <w:r w:rsidR="00070467">
        <w:rPr>
          <w:rFonts w:cstheme="minorHAnsi"/>
        </w:rPr>
        <w:t>e</w:t>
      </w:r>
      <w:r w:rsidRPr="00A35946">
        <w:rPr>
          <w:rFonts w:cstheme="minorHAnsi"/>
        </w:rPr>
        <w:t xml:space="preserve"> significant financial challenges due to the cessation of Federal government funding. </w:t>
      </w:r>
      <w:r w:rsidR="00070467">
        <w:rPr>
          <w:rFonts w:cstheme="minorHAnsi"/>
        </w:rPr>
        <w:t xml:space="preserve"> </w:t>
      </w:r>
      <w:r w:rsidR="00E231E8">
        <w:rPr>
          <w:rFonts w:cstheme="minorHAnsi"/>
        </w:rPr>
        <w:t>Despite</w:t>
      </w:r>
      <w:r w:rsidRPr="00A35946">
        <w:rPr>
          <w:rFonts w:cstheme="minorHAnsi"/>
        </w:rPr>
        <w:t xml:space="preserve"> continuing financial constraints, the Federation continues to produce a regular E-Bulletin and </w:t>
      </w:r>
      <w:proofErr w:type="gramStart"/>
      <w:r w:rsidRPr="00A35946">
        <w:rPr>
          <w:rFonts w:cstheme="minorHAnsi"/>
        </w:rPr>
        <w:t>twice yearly</w:t>
      </w:r>
      <w:proofErr w:type="gramEnd"/>
      <w:r w:rsidRPr="00A35946">
        <w:rPr>
          <w:rFonts w:cstheme="minorHAnsi"/>
        </w:rPr>
        <w:t xml:space="preserve"> newsletter. FAHS also continues its program of advocacy</w:t>
      </w:r>
      <w:r w:rsidR="00E231E8">
        <w:rPr>
          <w:rFonts w:cstheme="minorHAnsi"/>
        </w:rPr>
        <w:t xml:space="preserve">, </w:t>
      </w:r>
      <w:r w:rsidRPr="00A35946">
        <w:rPr>
          <w:rFonts w:eastAsia="Times New Roman" w:cstheme="minorHAnsi"/>
          <w:lang w:eastAsia="en-AU"/>
        </w:rPr>
        <w:t>focus</w:t>
      </w:r>
      <w:r w:rsidR="00E231E8">
        <w:rPr>
          <w:rFonts w:eastAsia="Times New Roman" w:cstheme="minorHAnsi"/>
          <w:lang w:eastAsia="en-AU"/>
        </w:rPr>
        <w:t>ing</w:t>
      </w:r>
      <w:r w:rsidRPr="00A35946">
        <w:rPr>
          <w:rFonts w:cstheme="minorHAnsi"/>
        </w:rPr>
        <w:t xml:space="preserve"> on national issues</w:t>
      </w:r>
      <w:r w:rsidR="00070467">
        <w:rPr>
          <w:rFonts w:cstheme="minorHAnsi"/>
        </w:rPr>
        <w:t xml:space="preserve">. </w:t>
      </w:r>
      <w:r w:rsidRPr="00A35946">
        <w:rPr>
          <w:rFonts w:cstheme="minorHAnsi"/>
        </w:rPr>
        <w:t xml:space="preserve"> </w:t>
      </w:r>
    </w:p>
    <w:p w14:paraId="347DCFD1" w14:textId="77777777" w:rsidR="00414D80" w:rsidRDefault="00414D80" w:rsidP="00070467">
      <w:pPr>
        <w:spacing w:after="0" w:line="240" w:lineRule="auto"/>
        <w:ind w:right="-278"/>
        <w:rPr>
          <w:rFonts w:cstheme="minorHAnsi"/>
        </w:rPr>
      </w:pPr>
    </w:p>
    <w:p w14:paraId="2DC37838" w14:textId="3374BD58" w:rsidR="004339DE" w:rsidRDefault="00CA4D73" w:rsidP="00CA4D73">
      <w:pPr>
        <w:ind w:right="-279"/>
        <w:rPr>
          <w:rFonts w:cstheme="minorHAnsi"/>
          <w:color w:val="FF0000"/>
        </w:rPr>
      </w:pPr>
      <w:r>
        <w:rPr>
          <w:rFonts w:cstheme="minorHAnsi"/>
        </w:rPr>
        <w:t xml:space="preserve">During </w:t>
      </w:r>
      <w:r w:rsidRPr="004339DE">
        <w:rPr>
          <w:rFonts w:cstheme="minorHAnsi"/>
        </w:rPr>
        <w:t>202</w:t>
      </w:r>
      <w:r w:rsidR="00341E19" w:rsidRPr="004339DE">
        <w:rPr>
          <w:rFonts w:cstheme="minorHAnsi"/>
        </w:rPr>
        <w:t>4</w:t>
      </w:r>
      <w:r w:rsidRPr="004339DE">
        <w:rPr>
          <w:rFonts w:cstheme="minorHAnsi"/>
        </w:rPr>
        <w:t>/2</w:t>
      </w:r>
      <w:r w:rsidR="00341E19" w:rsidRPr="004339DE">
        <w:rPr>
          <w:rFonts w:cstheme="minorHAnsi"/>
        </w:rPr>
        <w:t>5</w:t>
      </w:r>
      <w:r w:rsidRPr="004339DE">
        <w:rPr>
          <w:rFonts w:cstheme="minorHAnsi"/>
        </w:rPr>
        <w:t xml:space="preserve"> </w:t>
      </w:r>
      <w:r>
        <w:rPr>
          <w:rFonts w:cstheme="minorHAnsi"/>
        </w:rPr>
        <w:t>your delegates have contributed to FAHS through its quarterly meetings</w:t>
      </w:r>
      <w:r w:rsidR="0073483F">
        <w:rPr>
          <w:rFonts w:cstheme="minorHAnsi"/>
        </w:rPr>
        <w:t xml:space="preserve"> and </w:t>
      </w:r>
      <w:r w:rsidR="00E744E7">
        <w:rPr>
          <w:rFonts w:cstheme="minorHAnsi"/>
        </w:rPr>
        <w:t xml:space="preserve">contributions to the FAHS e-bulletin and its newsletter </w:t>
      </w:r>
      <w:r w:rsidR="00E744E7" w:rsidRPr="00E744E7">
        <w:rPr>
          <w:rFonts w:cstheme="minorHAnsi"/>
          <w:i/>
          <w:iCs/>
        </w:rPr>
        <w:t>History Society Matters</w:t>
      </w:r>
      <w:r w:rsidR="00E744E7">
        <w:rPr>
          <w:rFonts w:cstheme="minorHAnsi"/>
        </w:rPr>
        <w:t xml:space="preserve">. </w:t>
      </w:r>
      <w:r w:rsidR="006F3A60">
        <w:rPr>
          <w:rFonts w:cstheme="minorHAnsi"/>
        </w:rPr>
        <w:t xml:space="preserve"> </w:t>
      </w:r>
      <w:r w:rsidRPr="00DA42CB">
        <w:rPr>
          <w:rFonts w:cstheme="minorHAnsi"/>
          <w:color w:val="FF0000"/>
        </w:rPr>
        <w:t xml:space="preserve"> </w:t>
      </w:r>
    </w:p>
    <w:p w14:paraId="296B00CD" w14:textId="0BCBE9F4" w:rsidR="007A5956" w:rsidRPr="00A213A6" w:rsidRDefault="006D12C6" w:rsidP="006D12C6">
      <w:pPr>
        <w:pStyle w:val="Heading1"/>
      </w:pPr>
      <w:bookmarkStart w:id="25" w:name="_Toc207466610"/>
      <w:r w:rsidRPr="00A213A6">
        <w:t>PREMISES</w:t>
      </w:r>
      <w:bookmarkEnd w:id="25"/>
    </w:p>
    <w:p w14:paraId="090A7AAD" w14:textId="676E0454" w:rsidR="00A502EC" w:rsidRDefault="001A4570" w:rsidP="00FC2986">
      <w:pPr>
        <w:spacing w:after="0" w:line="240" w:lineRule="auto"/>
      </w:pPr>
      <w:r w:rsidRPr="00F4325E">
        <w:t xml:space="preserve">Our cosy office at Curtin is serving us well but </w:t>
      </w:r>
      <w:r w:rsidR="00DC4F05">
        <w:t>there are challenges. S</w:t>
      </w:r>
      <w:r w:rsidRPr="00F4325E">
        <w:t xml:space="preserve">pace </w:t>
      </w:r>
      <w:r w:rsidR="00E865F4">
        <w:t xml:space="preserve">continues to be </w:t>
      </w:r>
      <w:r w:rsidRPr="00F4325E">
        <w:t xml:space="preserve">at a </w:t>
      </w:r>
      <w:proofErr w:type="gramStart"/>
      <w:r w:rsidRPr="00F4325E">
        <w:t>premium</w:t>
      </w:r>
      <w:proofErr w:type="gramEnd"/>
      <w:r w:rsidRPr="00F4325E">
        <w:t xml:space="preserve"> </w:t>
      </w:r>
      <w:r w:rsidR="00DC4F05">
        <w:t xml:space="preserve">so </w:t>
      </w:r>
      <w:r w:rsidRPr="00F4325E">
        <w:t xml:space="preserve">we </w:t>
      </w:r>
      <w:proofErr w:type="gramStart"/>
      <w:r w:rsidRPr="00F4325E">
        <w:t>have to</w:t>
      </w:r>
      <w:proofErr w:type="gramEnd"/>
      <w:r w:rsidRPr="00F4325E">
        <w:t xml:space="preserve"> be very selective about the material we keep in our collection</w:t>
      </w:r>
      <w:r w:rsidR="00C57ADC">
        <w:t xml:space="preserve"> and arrange it efficiently</w:t>
      </w:r>
      <w:r w:rsidRPr="00F4325E">
        <w:t>.</w:t>
      </w:r>
      <w:r w:rsidR="00E57EA8">
        <w:t xml:space="preserve"> We lack space to mount all but the smallest exhibitions to showcase the many significant items in our collection or to </w:t>
      </w:r>
      <w:r w:rsidR="00E57EA8">
        <w:lastRenderedPageBreak/>
        <w:t>celebrate important events.</w:t>
      </w:r>
      <w:r w:rsidR="00A61CA1">
        <w:t xml:space="preserve"> This means our collection is not as </w:t>
      </w:r>
      <w:r w:rsidR="003E164A">
        <w:t>accessible</w:t>
      </w:r>
      <w:r w:rsidR="00A61CA1">
        <w:t xml:space="preserve"> to the </w:t>
      </w:r>
      <w:r w:rsidR="00A35946">
        <w:t xml:space="preserve">community </w:t>
      </w:r>
      <w:r w:rsidR="00A61CA1">
        <w:t xml:space="preserve">as it </w:t>
      </w:r>
      <w:r w:rsidR="00DC4F05">
        <w:t>should</w:t>
      </w:r>
      <w:r w:rsidR="00A61CA1">
        <w:t xml:space="preserve"> to be.</w:t>
      </w:r>
      <w:r w:rsidR="00321EE0">
        <w:t xml:space="preserve"> The cramped conditions are challenging for people with </w:t>
      </w:r>
      <w:r w:rsidR="006F3A60">
        <w:t xml:space="preserve">restricted </w:t>
      </w:r>
      <w:r w:rsidR="00321EE0">
        <w:t xml:space="preserve">mobility. </w:t>
      </w:r>
    </w:p>
    <w:p w14:paraId="7210F189" w14:textId="77777777" w:rsidR="00E57EA8" w:rsidRPr="00F4325E" w:rsidRDefault="00E57EA8" w:rsidP="00FC2986">
      <w:pPr>
        <w:spacing w:after="0" w:line="240" w:lineRule="auto"/>
      </w:pPr>
    </w:p>
    <w:p w14:paraId="0DB8DF7F" w14:textId="28A8E547" w:rsidR="00E865F4" w:rsidRPr="000B0BD2" w:rsidRDefault="00E57EA8" w:rsidP="00FC2986">
      <w:pPr>
        <w:spacing w:after="0" w:line="240" w:lineRule="auto"/>
        <w:rPr>
          <w:color w:val="000000" w:themeColor="text1"/>
        </w:rPr>
      </w:pPr>
      <w:r w:rsidRPr="00FB162A">
        <w:t xml:space="preserve">As indicated in the Treasurer’s report </w:t>
      </w:r>
      <w:r>
        <w:t xml:space="preserve">below the </w:t>
      </w:r>
      <w:r w:rsidR="00D65DA3">
        <w:t xml:space="preserve">total </w:t>
      </w:r>
      <w:r>
        <w:t xml:space="preserve">cost of our premises is high and </w:t>
      </w:r>
      <w:r w:rsidRPr="000B0BD2">
        <w:rPr>
          <w:color w:val="000000" w:themeColor="text1"/>
        </w:rPr>
        <w:t xml:space="preserve">not </w:t>
      </w:r>
      <w:r w:rsidR="006F3A60" w:rsidRPr="000B0BD2">
        <w:rPr>
          <w:color w:val="000000" w:themeColor="text1"/>
        </w:rPr>
        <w:t xml:space="preserve">fully </w:t>
      </w:r>
      <w:r w:rsidRPr="000B0BD2">
        <w:rPr>
          <w:color w:val="000000" w:themeColor="text1"/>
        </w:rPr>
        <w:t>covered by membership subscriptions.</w:t>
      </w:r>
      <w:r w:rsidR="001B500F" w:rsidRPr="000B0BD2">
        <w:rPr>
          <w:color w:val="000000" w:themeColor="text1"/>
        </w:rPr>
        <w:t xml:space="preserve"> </w:t>
      </w:r>
    </w:p>
    <w:p w14:paraId="4FBE78A1" w14:textId="77777777" w:rsidR="00E865F4" w:rsidRDefault="00E865F4" w:rsidP="00FC2986">
      <w:pPr>
        <w:spacing w:after="0" w:line="240" w:lineRule="auto"/>
      </w:pPr>
    </w:p>
    <w:p w14:paraId="75B8E28E" w14:textId="77777777" w:rsidR="001B500F" w:rsidRPr="001B500F" w:rsidRDefault="001B500F" w:rsidP="00FC2986">
      <w:pPr>
        <w:spacing w:after="0" w:line="240" w:lineRule="auto"/>
        <w:rPr>
          <w:color w:val="EE0000"/>
        </w:rPr>
      </w:pPr>
    </w:p>
    <w:p w14:paraId="099BF508" w14:textId="445FB8DF" w:rsidR="00F67804" w:rsidRPr="00414D80" w:rsidRDefault="00383CF6" w:rsidP="00811199">
      <w:pPr>
        <w:pStyle w:val="Heading1"/>
        <w:spacing w:before="0" w:line="240" w:lineRule="auto"/>
        <w:rPr>
          <w:rFonts w:cstheme="minorHAnsi"/>
          <w:sz w:val="28"/>
          <w:szCs w:val="28"/>
          <w:lang w:val="en-AU"/>
        </w:rPr>
      </w:pPr>
      <w:bookmarkStart w:id="26" w:name="_Toc207466611"/>
      <w:r w:rsidRPr="00414D80">
        <w:rPr>
          <w:rFonts w:asciiTheme="minorHAnsi" w:hAnsiTheme="minorHAnsi" w:cstheme="minorHAnsi"/>
          <w:szCs w:val="28"/>
          <w:lang w:val="en-AU"/>
        </w:rPr>
        <w:t>FINANCES</w:t>
      </w:r>
      <w:bookmarkEnd w:id="26"/>
    </w:p>
    <w:p w14:paraId="45633783" w14:textId="5274AD92" w:rsidR="002714AC" w:rsidRDefault="002714AC" w:rsidP="002714AC">
      <w:pPr>
        <w:pStyle w:val="Heading2"/>
      </w:pPr>
      <w:bookmarkStart w:id="27" w:name="_Toc207466612"/>
      <w:r w:rsidRPr="00FC1D93">
        <w:t>Treasurer’s R</w:t>
      </w:r>
      <w:r w:rsidR="00FB28A4">
        <w:t>eport</w:t>
      </w:r>
      <w:bookmarkEnd w:id="27"/>
    </w:p>
    <w:p w14:paraId="5E13A88E" w14:textId="77777777" w:rsidR="000B0BD2" w:rsidRPr="005D2C84" w:rsidRDefault="000B0BD2" w:rsidP="000B0BD2">
      <w:r>
        <w:t xml:space="preserve">The Profit and Loss statement for the </w:t>
      </w:r>
      <w:r w:rsidRPr="00EB3664">
        <w:t>202</w:t>
      </w:r>
      <w:r>
        <w:t>4</w:t>
      </w:r>
      <w:r w:rsidRPr="00EB3664">
        <w:t>-2</w:t>
      </w:r>
      <w:r>
        <w:t xml:space="preserve">5 financial year shows a </w:t>
      </w:r>
      <w:r w:rsidRPr="00A83A56">
        <w:t xml:space="preserve">net profit of </w:t>
      </w:r>
      <w:r w:rsidRPr="005D2C84">
        <w:t xml:space="preserve">$4,469.73.  </w:t>
      </w:r>
    </w:p>
    <w:p w14:paraId="33362694" w14:textId="0FB15B29" w:rsidR="000B0BD2" w:rsidRDefault="000B0BD2" w:rsidP="000B0BD2">
      <w:r>
        <w:t xml:space="preserve">Membership subscriptions are our biggest source of income and </w:t>
      </w:r>
      <w:r w:rsidRPr="00A83A56">
        <w:t xml:space="preserve">have </w:t>
      </w:r>
      <w:r>
        <w:t>in</w:t>
      </w:r>
      <w:r w:rsidRPr="00A83A56">
        <w:t>creased from the previous year.</w:t>
      </w:r>
      <w:r>
        <w:t xml:space="preserve">  Total subscriptions received (including subscriptions in advance for the 2025-26 year) covered most of the </w:t>
      </w:r>
      <w:proofErr w:type="gramStart"/>
      <w:r>
        <w:t>premises</w:t>
      </w:r>
      <w:proofErr w:type="gramEnd"/>
      <w:r>
        <w:t xml:space="preserve"> expenses for the year (rent and electricity).</w:t>
      </w:r>
    </w:p>
    <w:p w14:paraId="3F72D12F" w14:textId="77777777" w:rsidR="000B0BD2" w:rsidRDefault="000B0BD2" w:rsidP="000B0BD2">
      <w:r>
        <w:t xml:space="preserve">The second largest source of income is from donations.  The Society is deeply grateful for the generous donations received from members and from the Southern Cross Club’s Community Rewards scheme (organised by Tony Corp).  </w:t>
      </w:r>
    </w:p>
    <w:p w14:paraId="32CFD49D" w14:textId="77777777" w:rsidR="000B0BD2" w:rsidRDefault="000B0BD2" w:rsidP="000B0BD2">
      <w:r>
        <w:t xml:space="preserve">CDHS members who are also members of the Southern Cross Club are encouraged to nominate the CDHS as their preferred charity and to present their membership card when purchasing meals or drinks at the club’s venues.  The club donates 7.5 % of purchases to the nominated charity.  </w:t>
      </w:r>
    </w:p>
    <w:p w14:paraId="6A1C4B06" w14:textId="77777777" w:rsidR="000B0BD2" w:rsidRDefault="000B0BD2" w:rsidP="000B0BD2">
      <w:r>
        <w:t xml:space="preserve">Two donations deserve a special mention.  The late Julia Ryan, former president and treasurer, left a large bequest of $10,000 to the Society.  The late Esther Davies OAM, also former president, requested donations to the CDHS instead of flowers at her funeral earlier this year.  Donations in Esther’s memory totalled $820.  </w:t>
      </w:r>
    </w:p>
    <w:p w14:paraId="5A7703AA" w14:textId="2202EC51" w:rsidR="000B0BD2" w:rsidRDefault="000B0BD2" w:rsidP="000B0BD2">
      <w:r w:rsidRPr="000C40F3">
        <w:t>Book sales</w:t>
      </w:r>
      <w:r>
        <w:t xml:space="preserve"> continue to be the Society’s major fundraising activity and increased from last year.  Members who are looking for books on Canberra history are encouraged to check our new books for sale and the lists of second-hand books that are regularly circulated to members.  </w:t>
      </w:r>
    </w:p>
    <w:p w14:paraId="22D46C79" w14:textId="77777777" w:rsidR="000B0BD2" w:rsidRDefault="000B0BD2" w:rsidP="000B0BD2">
      <w:r>
        <w:t xml:space="preserve">Income from the sale of photographs continues to increase.  </w:t>
      </w:r>
    </w:p>
    <w:p w14:paraId="4A521E05" w14:textId="77777777" w:rsidR="000B0BD2" w:rsidRPr="00FD1448" w:rsidRDefault="000B0BD2" w:rsidP="000B0BD2">
      <w:r w:rsidRPr="00FD1448">
        <w:t xml:space="preserve">On the expense side of the ledger, </w:t>
      </w:r>
      <w:r w:rsidRPr="000C40F3">
        <w:t xml:space="preserve">rent </w:t>
      </w:r>
      <w:r w:rsidRPr="00EB3664">
        <w:t xml:space="preserve">continues to be the Society’s biggest </w:t>
      </w:r>
      <w:r>
        <w:t xml:space="preserve">single </w:t>
      </w:r>
      <w:r w:rsidRPr="00EB3664">
        <w:t>expense</w:t>
      </w:r>
      <w:r>
        <w:t xml:space="preserve">.  It will not surprise anyone to learn that major expenses such as rent, electricity, insurance and telephone and internet expenses have all increased in the past year.  </w:t>
      </w:r>
    </w:p>
    <w:p w14:paraId="4B568B45" w14:textId="77777777" w:rsidR="000B0BD2" w:rsidRDefault="000B0BD2" w:rsidP="000B0BD2">
      <w:r>
        <w:t>This year, total income exceeded total expenditure, due largely to Julia’s bequest and the donations in Esther’s memory, giving us a net profit of $4,469.73.</w:t>
      </w:r>
    </w:p>
    <w:p w14:paraId="5229ADA8" w14:textId="77777777" w:rsidR="000B0BD2" w:rsidRDefault="000B0BD2" w:rsidP="000B0BD2">
      <w:r w:rsidRPr="005F1FB2">
        <w:t>The Balance Sheet</w:t>
      </w:r>
      <w:r>
        <w:t xml:space="preserve"> for the 2024-25 financial year shows the Society’s net assets have increased by almost $15,000, again due largely to Julia’s bequest, as well as this year’s profit.  </w:t>
      </w:r>
    </w:p>
    <w:p w14:paraId="23F7ECD6" w14:textId="77777777" w:rsidR="000B0BD2" w:rsidRDefault="000B0BD2" w:rsidP="000B0BD2">
      <w:r>
        <w:t xml:space="preserve">The Society remains debt-free; our liabilities consist solely of pre-paid membership subscriptions.   </w:t>
      </w:r>
    </w:p>
    <w:p w14:paraId="7945894F" w14:textId="77777777" w:rsidR="000B0BD2" w:rsidRDefault="000B0BD2" w:rsidP="000B0BD2">
      <w:r>
        <w:t xml:space="preserve">Overall, it has been a reasonable year for the Society’s finances.  However, the need for the Society to increase and diversify its sources of income and reduce its reliance on donations remains.  </w:t>
      </w:r>
    </w:p>
    <w:p w14:paraId="7BB1850C" w14:textId="60EF2D2E" w:rsidR="000B0BD2" w:rsidRPr="00A95327" w:rsidRDefault="000B0BD2" w:rsidP="000B0BD2">
      <w:r w:rsidRPr="00A95327">
        <w:t xml:space="preserve">The </w:t>
      </w:r>
      <w:r>
        <w:t>reviewer</w:t>
      </w:r>
      <w:r w:rsidRPr="00A95327">
        <w:t xml:space="preserve"> provided an unqualified opinion and is satisfied the financial statements give a true and fair view of the Society’s financial position as </w:t>
      </w:r>
      <w:proofErr w:type="gramStart"/>
      <w:r w:rsidRPr="00A95327">
        <w:t>at</w:t>
      </w:r>
      <w:proofErr w:type="gramEnd"/>
      <w:r w:rsidRPr="00A95327">
        <w:t xml:space="preserve"> 30 June 202</w:t>
      </w:r>
      <w:r>
        <w:t>5</w:t>
      </w:r>
      <w:r w:rsidRPr="00A95327">
        <w:t xml:space="preserve"> and its performance for the year ended on that date.</w:t>
      </w:r>
    </w:p>
    <w:p w14:paraId="644A062F" w14:textId="73BC3A01" w:rsidR="000B0BD2" w:rsidRDefault="000B0BD2" w:rsidP="004B178E">
      <w:pPr>
        <w:spacing w:after="0" w:line="240" w:lineRule="auto"/>
      </w:pPr>
      <w:r>
        <w:lastRenderedPageBreak/>
        <w:t xml:space="preserve">The Society, and the Treasurer, is indebted to the volunteer work of administrator Helen Digan, bookkeeping and accounting software advice from Trish </w:t>
      </w:r>
      <w:r w:rsidRPr="0093453A">
        <w:t>Carson</w:t>
      </w:r>
      <w:r>
        <w:t xml:space="preserve">, and pro bono oversight by the reviewer, Scott McAlister. </w:t>
      </w:r>
    </w:p>
    <w:p w14:paraId="61FB0D27" w14:textId="77777777" w:rsidR="004B178E" w:rsidRDefault="004B178E" w:rsidP="004B178E">
      <w:pPr>
        <w:pStyle w:val="Heading2"/>
        <w:spacing w:before="0" w:line="240" w:lineRule="auto"/>
        <w:rPr>
          <w:lang w:val="en-AU"/>
        </w:rPr>
      </w:pPr>
      <w:bookmarkStart w:id="28" w:name="_Toc207466613"/>
    </w:p>
    <w:p w14:paraId="1473AC6B" w14:textId="61A3BF9E" w:rsidR="00383CF6" w:rsidRDefault="00383CF6" w:rsidP="00383CF6">
      <w:pPr>
        <w:pStyle w:val="Heading2"/>
        <w:rPr>
          <w:lang w:val="en-AU"/>
        </w:rPr>
      </w:pPr>
      <w:r w:rsidRPr="00780BD4">
        <w:rPr>
          <w:lang w:val="en-AU"/>
        </w:rPr>
        <w:t>Financial donations</w:t>
      </w:r>
      <w:bookmarkEnd w:id="28"/>
    </w:p>
    <w:p w14:paraId="57C6FE24" w14:textId="6BC172CC" w:rsidR="0098054F" w:rsidRDefault="00383CF6" w:rsidP="0009784D">
      <w:pPr>
        <w:spacing w:after="0" w:line="240" w:lineRule="auto"/>
        <w:rPr>
          <w:color w:val="FF0000"/>
          <w:lang w:val="en-AU"/>
        </w:rPr>
      </w:pPr>
      <w:r w:rsidRPr="00F4325E">
        <w:t>The Society thanks the following members for their generous donations</w:t>
      </w:r>
      <w:r w:rsidR="00BF68C9">
        <w:t xml:space="preserve"> </w:t>
      </w:r>
      <w:r w:rsidR="00BF68C9" w:rsidRPr="004339DE">
        <w:t>in 202</w:t>
      </w:r>
      <w:r w:rsidR="005A0571" w:rsidRPr="004339DE">
        <w:t>4</w:t>
      </w:r>
      <w:r w:rsidR="00BF68C9" w:rsidRPr="004339DE">
        <w:t>/2</w:t>
      </w:r>
      <w:r w:rsidR="005A0571" w:rsidRPr="004339DE">
        <w:t>5</w:t>
      </w:r>
      <w:r w:rsidRPr="004339DE">
        <w:t>:</w:t>
      </w:r>
      <w:r w:rsidR="0098054F" w:rsidRPr="004339DE">
        <w:t xml:space="preserve"> </w:t>
      </w:r>
      <w:r w:rsidR="0098054F" w:rsidRPr="004339DE">
        <w:rPr>
          <w:lang w:val="en-AU"/>
        </w:rPr>
        <w:t xml:space="preserve"> </w:t>
      </w:r>
    </w:p>
    <w:p w14:paraId="49CEBEC4" w14:textId="77777777" w:rsidR="005A0571" w:rsidRDefault="005A0571" w:rsidP="005A0571">
      <w:pPr>
        <w:spacing w:after="0"/>
      </w:pPr>
      <w:r>
        <w:t>Ann Tundern-Smith x 2</w:t>
      </w:r>
      <w:r>
        <w:tab/>
      </w:r>
      <w:r>
        <w:tab/>
      </w:r>
      <w:r>
        <w:tab/>
        <w:t>D &amp; M Stanton</w:t>
      </w:r>
      <w:r>
        <w:tab/>
      </w:r>
      <w:r>
        <w:tab/>
      </w:r>
      <w:r>
        <w:tab/>
      </w:r>
      <w:r>
        <w:tab/>
        <w:t>Margaret Aston</w:t>
      </w:r>
    </w:p>
    <w:p w14:paraId="1B792FE9" w14:textId="77777777" w:rsidR="005A0571" w:rsidRDefault="005A0571" w:rsidP="005A0571">
      <w:pPr>
        <w:spacing w:after="0"/>
      </w:pPr>
      <w:r>
        <w:t>S &amp; S Rowell</w:t>
      </w:r>
      <w:r>
        <w:tab/>
      </w:r>
      <w:r>
        <w:tab/>
      </w:r>
      <w:r>
        <w:tab/>
      </w:r>
      <w:r>
        <w:tab/>
        <w:t>Nick Swain x 2</w:t>
      </w:r>
      <w:r>
        <w:tab/>
      </w:r>
      <w:r>
        <w:tab/>
      </w:r>
      <w:r>
        <w:tab/>
      </w:r>
      <w:r>
        <w:tab/>
        <w:t>Dawn Richardson</w:t>
      </w:r>
    </w:p>
    <w:p w14:paraId="132FB4CB" w14:textId="77777777" w:rsidR="005A0571" w:rsidRDefault="005A0571" w:rsidP="005A0571">
      <w:pPr>
        <w:spacing w:after="0"/>
      </w:pPr>
      <w:r>
        <w:t xml:space="preserve">H. Wilson </w:t>
      </w:r>
      <w:r>
        <w:tab/>
      </w:r>
      <w:r>
        <w:tab/>
      </w:r>
      <w:r>
        <w:tab/>
      </w:r>
      <w:r>
        <w:tab/>
        <w:t xml:space="preserve">Stephen Brown </w:t>
      </w:r>
      <w:r>
        <w:tab/>
        <w:t>x 2</w:t>
      </w:r>
      <w:r>
        <w:tab/>
      </w:r>
      <w:r>
        <w:tab/>
      </w:r>
      <w:r>
        <w:tab/>
        <w:t>Genevieve Hopkins</w:t>
      </w:r>
    </w:p>
    <w:p w14:paraId="28379D99" w14:textId="77777777" w:rsidR="005A0571" w:rsidRDefault="005A0571" w:rsidP="005A0571">
      <w:pPr>
        <w:spacing w:after="0"/>
      </w:pPr>
      <w:r>
        <w:t>Linda Roberts</w:t>
      </w:r>
      <w:r>
        <w:tab/>
      </w:r>
      <w:r>
        <w:tab/>
      </w:r>
      <w:r>
        <w:tab/>
      </w:r>
      <w:r>
        <w:tab/>
        <w:t>Sandra Whichelo</w:t>
      </w:r>
      <w:r>
        <w:tab/>
      </w:r>
      <w:r>
        <w:tab/>
      </w:r>
      <w:r>
        <w:tab/>
        <w:t>Jenny Carlin</w:t>
      </w:r>
    </w:p>
    <w:p w14:paraId="78A5C5DA" w14:textId="77777777" w:rsidR="005A0571" w:rsidRDefault="005A0571" w:rsidP="005A0571">
      <w:pPr>
        <w:spacing w:after="0"/>
      </w:pPr>
      <w:r>
        <w:t>David McDonald</w:t>
      </w:r>
      <w:r>
        <w:tab/>
      </w:r>
      <w:r>
        <w:tab/>
      </w:r>
      <w:r>
        <w:tab/>
        <w:t>Anthony Fane de Salis</w:t>
      </w:r>
      <w:r>
        <w:tab/>
      </w:r>
      <w:r>
        <w:tab/>
      </w:r>
      <w:r>
        <w:tab/>
        <w:t>Peter Bradley</w:t>
      </w:r>
    </w:p>
    <w:p w14:paraId="0AA44325" w14:textId="77777777" w:rsidR="005A0571" w:rsidRDefault="005A0571" w:rsidP="005A0571">
      <w:pPr>
        <w:spacing w:after="0"/>
      </w:pPr>
      <w:r>
        <w:t>Andrew Sergeant</w:t>
      </w:r>
      <w:r>
        <w:tab/>
      </w:r>
      <w:r>
        <w:tab/>
      </w:r>
      <w:r>
        <w:tab/>
        <w:t>Frances McGee</w:t>
      </w:r>
      <w:r>
        <w:tab/>
      </w:r>
      <w:r>
        <w:tab/>
      </w:r>
      <w:r>
        <w:tab/>
      </w:r>
      <w:r>
        <w:tab/>
        <w:t>Ian Cochrane</w:t>
      </w:r>
    </w:p>
    <w:p w14:paraId="5AB09B29" w14:textId="77777777" w:rsidR="005A0571" w:rsidRDefault="005A0571" w:rsidP="005A0571">
      <w:pPr>
        <w:spacing w:after="0"/>
      </w:pPr>
      <w:r>
        <w:t>Peter Forster</w:t>
      </w:r>
      <w:r>
        <w:tab/>
      </w:r>
      <w:r>
        <w:tab/>
      </w:r>
      <w:r>
        <w:tab/>
      </w:r>
      <w:r>
        <w:tab/>
        <w:t>Ross Power</w:t>
      </w:r>
      <w:r>
        <w:tab/>
      </w:r>
      <w:r>
        <w:tab/>
      </w:r>
      <w:r>
        <w:tab/>
      </w:r>
      <w:r>
        <w:tab/>
        <w:t>Ken Heffernan</w:t>
      </w:r>
    </w:p>
    <w:p w14:paraId="443D60FD" w14:textId="77777777" w:rsidR="005A0571" w:rsidRDefault="005A0571" w:rsidP="005A0571">
      <w:pPr>
        <w:spacing w:after="0"/>
      </w:pPr>
      <w:r>
        <w:t>Ken Charlton</w:t>
      </w:r>
      <w:r>
        <w:tab/>
      </w:r>
      <w:r>
        <w:tab/>
      </w:r>
      <w:r>
        <w:tab/>
      </w:r>
      <w:r>
        <w:tab/>
        <w:t>Kay Walsh</w:t>
      </w:r>
      <w:r>
        <w:tab/>
      </w:r>
      <w:r>
        <w:tab/>
      </w:r>
      <w:r>
        <w:tab/>
      </w:r>
      <w:r>
        <w:tab/>
        <w:t>James McDonald</w:t>
      </w:r>
    </w:p>
    <w:p w14:paraId="01BEB5BC" w14:textId="77777777" w:rsidR="005A0571" w:rsidRDefault="005A0571" w:rsidP="005A0571">
      <w:pPr>
        <w:spacing w:after="0"/>
      </w:pPr>
      <w:r>
        <w:t>Robert Lehane</w:t>
      </w:r>
      <w:r>
        <w:tab/>
      </w:r>
      <w:r>
        <w:tab/>
      </w:r>
      <w:r>
        <w:tab/>
      </w:r>
      <w:r>
        <w:tab/>
        <w:t>Margaret Hendriksen</w:t>
      </w:r>
      <w:r>
        <w:tab/>
      </w:r>
      <w:r>
        <w:tab/>
      </w:r>
      <w:r>
        <w:tab/>
        <w:t>David Wardle</w:t>
      </w:r>
    </w:p>
    <w:p w14:paraId="0C4EAF63" w14:textId="77777777" w:rsidR="005A0571" w:rsidRDefault="005A0571" w:rsidP="005A0571">
      <w:pPr>
        <w:spacing w:after="0"/>
      </w:pPr>
      <w:r>
        <w:t>Jenny Tyrrell</w:t>
      </w:r>
      <w:r>
        <w:tab/>
      </w:r>
      <w:r>
        <w:tab/>
      </w:r>
      <w:r>
        <w:tab/>
      </w:r>
      <w:r>
        <w:tab/>
        <w:t>Gary Humphries</w:t>
      </w:r>
      <w:r>
        <w:tab/>
      </w:r>
      <w:r>
        <w:tab/>
      </w:r>
      <w:r>
        <w:tab/>
        <w:t>Patricia Clarke</w:t>
      </w:r>
    </w:p>
    <w:p w14:paraId="41AB2463" w14:textId="77777777" w:rsidR="005A0571" w:rsidRDefault="005A0571" w:rsidP="005A0571">
      <w:pPr>
        <w:spacing w:after="0"/>
      </w:pPr>
      <w:r>
        <w:t>Christine Maher</w:t>
      </w:r>
      <w:r>
        <w:tab/>
      </w:r>
      <w:r>
        <w:tab/>
      </w:r>
      <w:r>
        <w:tab/>
        <w:t>Robert Kennelly</w:t>
      </w:r>
      <w:r>
        <w:tab/>
      </w:r>
      <w:r>
        <w:tab/>
      </w:r>
      <w:r>
        <w:tab/>
      </w:r>
      <w:r>
        <w:tab/>
        <w:t>Jenny Moore</w:t>
      </w:r>
    </w:p>
    <w:p w14:paraId="5D9FB602" w14:textId="77777777" w:rsidR="005A0571" w:rsidRDefault="005A0571" w:rsidP="005A0571">
      <w:pPr>
        <w:spacing w:after="0"/>
      </w:pPr>
    </w:p>
    <w:p w14:paraId="5316434A" w14:textId="77777777" w:rsidR="005A0571" w:rsidRDefault="005A0571" w:rsidP="005A0571">
      <w:pPr>
        <w:spacing w:after="0"/>
      </w:pPr>
      <w:r>
        <w:t>ESTHER DAVIES MEMORIAL FUND</w:t>
      </w:r>
    </w:p>
    <w:p w14:paraId="1820628D" w14:textId="77777777" w:rsidR="005A0571" w:rsidRDefault="005A0571" w:rsidP="005A0571">
      <w:pPr>
        <w:spacing w:after="0"/>
      </w:pPr>
      <w:r>
        <w:t xml:space="preserve">Viola </w:t>
      </w:r>
      <w:proofErr w:type="spellStart"/>
      <w:r>
        <w:t>Kalokerinos</w:t>
      </w:r>
      <w:proofErr w:type="spellEnd"/>
      <w:r>
        <w:tab/>
      </w:r>
      <w:r>
        <w:tab/>
      </w:r>
      <w:r>
        <w:tab/>
        <w:t>Jill &amp; Dawn Waterhouse</w:t>
      </w:r>
      <w:r>
        <w:tab/>
      </w:r>
      <w:r>
        <w:tab/>
      </w:r>
      <w:r>
        <w:tab/>
        <w:t>Elizabeth Burness</w:t>
      </w:r>
    </w:p>
    <w:p w14:paraId="2D716795" w14:textId="77777777" w:rsidR="005A0571" w:rsidRDefault="005A0571" w:rsidP="005A0571">
      <w:pPr>
        <w:spacing w:after="0"/>
      </w:pPr>
      <w:r>
        <w:t>Dawn Richardson</w:t>
      </w:r>
      <w:r>
        <w:tab/>
      </w:r>
      <w:r>
        <w:tab/>
      </w:r>
      <w:r>
        <w:tab/>
        <w:t>Shirley Campbell</w:t>
      </w:r>
      <w:r>
        <w:tab/>
      </w:r>
      <w:r>
        <w:tab/>
      </w:r>
      <w:r>
        <w:tab/>
        <w:t>Kerrie Blain</w:t>
      </w:r>
    </w:p>
    <w:p w14:paraId="729F86FB" w14:textId="77777777" w:rsidR="005A0571" w:rsidRDefault="005A0571" w:rsidP="005A0571">
      <w:pPr>
        <w:spacing w:after="0"/>
      </w:pPr>
      <w:r>
        <w:t>Heather Nash</w:t>
      </w:r>
      <w:r>
        <w:tab/>
      </w:r>
      <w:r>
        <w:tab/>
      </w:r>
      <w:r>
        <w:tab/>
      </w:r>
      <w:r>
        <w:tab/>
        <w:t>J. Steel</w:t>
      </w:r>
      <w:r>
        <w:tab/>
      </w:r>
      <w:r>
        <w:tab/>
      </w:r>
      <w:r>
        <w:tab/>
      </w:r>
      <w:r>
        <w:tab/>
      </w:r>
      <w:r>
        <w:tab/>
        <w:t>Eril Tan</w:t>
      </w:r>
    </w:p>
    <w:p w14:paraId="6D0A52CD" w14:textId="77777777" w:rsidR="005A0571" w:rsidRDefault="005A0571" w:rsidP="005A0571">
      <w:pPr>
        <w:spacing w:after="0"/>
      </w:pPr>
      <w:r>
        <w:t>Lawrence Barthelemy</w:t>
      </w:r>
      <w:r>
        <w:tab/>
      </w:r>
      <w:r>
        <w:tab/>
      </w:r>
      <w:r>
        <w:tab/>
        <w:t>Paul Bradley</w:t>
      </w:r>
    </w:p>
    <w:p w14:paraId="2C730FE7" w14:textId="4A20CC0F" w:rsidR="008619C1" w:rsidRDefault="00291CC7" w:rsidP="0075502B">
      <w:pPr>
        <w:spacing w:after="0" w:line="240" w:lineRule="auto"/>
        <w:rPr>
          <w:bCs/>
        </w:rPr>
        <w:sectPr w:rsidR="008619C1" w:rsidSect="00DC68B4">
          <w:type w:val="continuous"/>
          <w:pgSz w:w="11906" w:h="16838"/>
          <w:pgMar w:top="1440" w:right="1080" w:bottom="1440" w:left="1080" w:header="708" w:footer="708" w:gutter="0"/>
          <w:cols w:space="708"/>
          <w:docGrid w:linePitch="360"/>
        </w:sectPr>
      </w:pPr>
      <w:r w:rsidRPr="00291CC7">
        <w:rPr>
          <w:bCs/>
        </w:rPr>
        <w:t xml:space="preserve"> </w:t>
      </w:r>
    </w:p>
    <w:p w14:paraId="170DE180" w14:textId="77777777" w:rsidR="008619C1" w:rsidRPr="00291CC7" w:rsidRDefault="008619C1" w:rsidP="0075502B">
      <w:pPr>
        <w:spacing w:after="0" w:line="240" w:lineRule="auto"/>
        <w:rPr>
          <w:bCs/>
        </w:rPr>
      </w:pPr>
    </w:p>
    <w:p w14:paraId="5535E8F5" w14:textId="77777777" w:rsidR="008619C1" w:rsidRDefault="008619C1" w:rsidP="0075502B">
      <w:pPr>
        <w:spacing w:after="0" w:line="240" w:lineRule="auto"/>
        <w:rPr>
          <w:bCs/>
        </w:rPr>
        <w:sectPr w:rsidR="008619C1" w:rsidSect="008619C1">
          <w:type w:val="continuous"/>
          <w:pgSz w:w="11906" w:h="16838"/>
          <w:pgMar w:top="1440" w:right="1080" w:bottom="1440" w:left="1080" w:header="708" w:footer="708" w:gutter="0"/>
          <w:cols w:space="708"/>
          <w:docGrid w:linePitch="360"/>
        </w:sectPr>
      </w:pPr>
    </w:p>
    <w:p w14:paraId="55F9F454" w14:textId="2CE0E515" w:rsidR="00282DE7" w:rsidRPr="00146440" w:rsidRDefault="00282DE7" w:rsidP="002017AE">
      <w:pPr>
        <w:spacing w:after="0" w:line="240" w:lineRule="auto"/>
        <w:rPr>
          <w:b/>
          <w:bCs/>
          <w:sz w:val="28"/>
          <w:szCs w:val="28"/>
          <w:lang w:val="en-AU"/>
        </w:rPr>
      </w:pPr>
      <w:r w:rsidRPr="00146440">
        <w:rPr>
          <w:b/>
          <w:bCs/>
          <w:sz w:val="28"/>
          <w:szCs w:val="28"/>
          <w:lang w:val="en-AU"/>
        </w:rPr>
        <w:t>APPENDICES</w:t>
      </w:r>
    </w:p>
    <w:p w14:paraId="6E2E5721" w14:textId="77777777" w:rsidR="00146440" w:rsidRPr="004B178E" w:rsidRDefault="00146440" w:rsidP="002017AE">
      <w:pPr>
        <w:spacing w:after="0" w:line="240" w:lineRule="auto"/>
        <w:rPr>
          <w:sz w:val="28"/>
          <w:szCs w:val="28"/>
          <w:lang w:val="en-AU"/>
        </w:rPr>
      </w:pPr>
    </w:p>
    <w:p w14:paraId="391A4577" w14:textId="06420350" w:rsidR="00146440" w:rsidRPr="004B178E" w:rsidRDefault="00146440" w:rsidP="00146440">
      <w:pPr>
        <w:pStyle w:val="ListParagraph"/>
        <w:numPr>
          <w:ilvl w:val="0"/>
          <w:numId w:val="17"/>
        </w:numPr>
        <w:spacing w:after="0" w:line="240" w:lineRule="auto"/>
        <w:rPr>
          <w:sz w:val="28"/>
          <w:szCs w:val="28"/>
          <w:lang w:val="en-AU"/>
        </w:rPr>
      </w:pPr>
      <w:r w:rsidRPr="004B178E">
        <w:rPr>
          <w:sz w:val="28"/>
          <w:szCs w:val="28"/>
          <w:lang w:val="en-AU"/>
        </w:rPr>
        <w:t>Auditor’s Report</w:t>
      </w:r>
    </w:p>
    <w:p w14:paraId="7DF1C592" w14:textId="37728E9A" w:rsidR="00146440" w:rsidRPr="004B178E" w:rsidRDefault="00146440" w:rsidP="00146440">
      <w:pPr>
        <w:pStyle w:val="ListParagraph"/>
        <w:numPr>
          <w:ilvl w:val="0"/>
          <w:numId w:val="17"/>
        </w:numPr>
        <w:spacing w:after="0" w:line="240" w:lineRule="auto"/>
        <w:rPr>
          <w:sz w:val="28"/>
          <w:szCs w:val="28"/>
          <w:lang w:val="en-AU"/>
        </w:rPr>
      </w:pPr>
      <w:r w:rsidRPr="004B178E">
        <w:rPr>
          <w:sz w:val="28"/>
          <w:szCs w:val="28"/>
          <w:lang w:val="en-AU"/>
        </w:rPr>
        <w:t>Financial statements</w:t>
      </w:r>
    </w:p>
    <w:p w14:paraId="7648339F" w14:textId="64D941F2" w:rsidR="00146440" w:rsidRPr="004B178E" w:rsidRDefault="00146440" w:rsidP="00146440">
      <w:pPr>
        <w:pStyle w:val="ListParagraph"/>
        <w:numPr>
          <w:ilvl w:val="0"/>
          <w:numId w:val="17"/>
        </w:numPr>
        <w:spacing w:after="0" w:line="240" w:lineRule="auto"/>
        <w:rPr>
          <w:sz w:val="28"/>
          <w:szCs w:val="28"/>
          <w:lang w:val="en-AU"/>
        </w:rPr>
      </w:pPr>
      <w:r w:rsidRPr="004B178E">
        <w:rPr>
          <w:sz w:val="28"/>
          <w:szCs w:val="28"/>
          <w:lang w:val="en-AU"/>
        </w:rPr>
        <w:t>Membership statistics</w:t>
      </w:r>
    </w:p>
    <w:p w14:paraId="6A981275" w14:textId="77777777" w:rsidR="00651DBE" w:rsidRPr="002017AE" w:rsidRDefault="00651DBE" w:rsidP="002017AE">
      <w:pPr>
        <w:spacing w:after="0" w:line="240" w:lineRule="auto"/>
        <w:rPr>
          <w:b/>
          <w:bCs/>
          <w:lang w:val="en-AU"/>
        </w:rPr>
      </w:pPr>
    </w:p>
    <w:p w14:paraId="711F2CC7" w14:textId="624C3271" w:rsidR="00282DE7" w:rsidRDefault="00282DE7" w:rsidP="00F464FC">
      <w:pPr>
        <w:pStyle w:val="Heading2"/>
        <w:ind w:left="360"/>
        <w:rPr>
          <w:color w:val="00B0F0"/>
          <w:lang w:val="en-AU"/>
        </w:rPr>
      </w:pPr>
      <w:bookmarkStart w:id="29" w:name="_Toc207466614"/>
      <w:r w:rsidRPr="00565060">
        <w:rPr>
          <w:color w:val="00B0F0"/>
          <w:lang w:val="en-AU"/>
        </w:rPr>
        <w:lastRenderedPageBreak/>
        <w:t>Auditor’s Report</w:t>
      </w:r>
      <w:bookmarkEnd w:id="29"/>
    </w:p>
    <w:p w14:paraId="034D566D" w14:textId="0AED8208" w:rsidR="004339DE" w:rsidRDefault="00914AA3" w:rsidP="00C35D6D">
      <w:pPr>
        <w:pStyle w:val="BodyText"/>
        <w:rPr>
          <w:color w:val="EE0000"/>
        </w:rPr>
      </w:pPr>
      <w:r>
        <w:rPr>
          <w:noProof/>
          <w:color w:val="EE0000"/>
        </w:rPr>
        <w:drawing>
          <wp:inline distT="0" distB="0" distL="0" distR="0" wp14:anchorId="54A234D6" wp14:editId="2B2A2F59">
            <wp:extent cx="5756148" cy="4930902"/>
            <wp:effectExtent l="0" t="0" r="0" b="3175"/>
            <wp:docPr id="39274723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47232" name="Picture 1" descr="A close-up of a let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148" cy="4930902"/>
                    </a:xfrm>
                    <a:prstGeom prst="rect">
                      <a:avLst/>
                    </a:prstGeom>
                  </pic:spPr>
                </pic:pic>
              </a:graphicData>
            </a:graphic>
          </wp:inline>
        </w:drawing>
      </w:r>
    </w:p>
    <w:p w14:paraId="198B4B97" w14:textId="77777777" w:rsidR="008D2B51" w:rsidRDefault="008D2B51" w:rsidP="00C35D6D">
      <w:pPr>
        <w:pStyle w:val="BodyText"/>
        <w:rPr>
          <w:color w:val="EE0000"/>
        </w:rPr>
      </w:pPr>
    </w:p>
    <w:p w14:paraId="370AF826" w14:textId="77777777" w:rsidR="008D2B51" w:rsidRDefault="008D2B51" w:rsidP="00C35D6D">
      <w:pPr>
        <w:pStyle w:val="BodyText"/>
        <w:rPr>
          <w:color w:val="EE0000"/>
        </w:rPr>
      </w:pPr>
    </w:p>
    <w:p w14:paraId="15A0F3B6" w14:textId="77777777" w:rsidR="008D2B51" w:rsidRPr="004339DE" w:rsidRDefault="008D2B51" w:rsidP="00C35D6D">
      <w:pPr>
        <w:pStyle w:val="BodyText"/>
        <w:rPr>
          <w:color w:val="EE0000"/>
        </w:rPr>
      </w:pPr>
    </w:p>
    <w:p w14:paraId="11DEDB7C" w14:textId="24F0021F" w:rsidR="00282DE7" w:rsidRDefault="00282DE7" w:rsidP="00F464FC">
      <w:pPr>
        <w:pStyle w:val="Heading2"/>
        <w:rPr>
          <w:color w:val="00B0F0"/>
          <w:lang w:val="en-AU"/>
        </w:rPr>
      </w:pPr>
      <w:bookmarkStart w:id="30" w:name="_Toc207466615"/>
      <w:r w:rsidRPr="00565060">
        <w:rPr>
          <w:color w:val="00B0F0"/>
          <w:lang w:val="en-AU"/>
        </w:rPr>
        <w:t>Financial statements</w:t>
      </w:r>
      <w:bookmarkEnd w:id="30"/>
    </w:p>
    <w:p w14:paraId="46B08B62" w14:textId="3F49A545" w:rsidR="00D65DA3" w:rsidRDefault="00D65DA3" w:rsidP="00770A42">
      <w:pPr>
        <w:rPr>
          <w:lang w:val="en-AU"/>
        </w:rPr>
      </w:pPr>
      <w:r>
        <w:rPr>
          <w:lang w:val="en-AU"/>
        </w:rPr>
        <w:t>The Balance Sheet</w:t>
      </w:r>
      <w:r w:rsidR="004339DE">
        <w:rPr>
          <w:lang w:val="en-AU"/>
        </w:rPr>
        <w:t xml:space="preserve"> and Profit and Loss Statements are</w:t>
      </w:r>
      <w:r>
        <w:rPr>
          <w:lang w:val="en-AU"/>
        </w:rPr>
        <w:t xml:space="preserve"> on the next page</w:t>
      </w:r>
      <w:r w:rsidR="004339DE">
        <w:rPr>
          <w:lang w:val="en-AU"/>
        </w:rPr>
        <w:t>s</w:t>
      </w:r>
      <w:r>
        <w:rPr>
          <w:lang w:val="en-AU"/>
        </w:rPr>
        <w:t>.</w:t>
      </w:r>
    </w:p>
    <w:p w14:paraId="3B5E3ABD" w14:textId="1A4359D5" w:rsidR="00914AA3" w:rsidRDefault="00914AA3" w:rsidP="00770A42">
      <w:pPr>
        <w:rPr>
          <w:lang w:val="en-AU"/>
        </w:rPr>
      </w:pPr>
      <w:r>
        <w:rPr>
          <w:noProof/>
          <w:lang w:val="en-AU"/>
        </w:rPr>
        <w:lastRenderedPageBreak/>
        <w:drawing>
          <wp:inline distT="0" distB="0" distL="0" distR="0" wp14:anchorId="24DA11C1" wp14:editId="2F38A54C">
            <wp:extent cx="5539105" cy="8863330"/>
            <wp:effectExtent l="0" t="0" r="4445" b="0"/>
            <wp:docPr id="1262876762" name="Picture 2"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76762" name="Picture 2" descr="A black and white text on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9105" cy="8863330"/>
                    </a:xfrm>
                    <a:prstGeom prst="rect">
                      <a:avLst/>
                    </a:prstGeom>
                  </pic:spPr>
                </pic:pic>
              </a:graphicData>
            </a:graphic>
          </wp:inline>
        </w:drawing>
      </w:r>
    </w:p>
    <w:p w14:paraId="6E722097" w14:textId="1D97BF6D" w:rsidR="00914AA3" w:rsidRDefault="00914AA3" w:rsidP="00770A42">
      <w:pPr>
        <w:rPr>
          <w:lang w:val="en-AU"/>
        </w:rPr>
      </w:pPr>
      <w:r>
        <w:rPr>
          <w:noProof/>
          <w:lang w:val="en-AU"/>
        </w:rPr>
        <w:lastRenderedPageBreak/>
        <w:drawing>
          <wp:inline distT="0" distB="0" distL="0" distR="0" wp14:anchorId="61977A62" wp14:editId="7C3598ED">
            <wp:extent cx="5628640" cy="8863330"/>
            <wp:effectExtent l="0" t="0" r="0" b="0"/>
            <wp:docPr id="975952250" name="Picture 3" descr="A black and white pag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52250" name="Picture 3" descr="A black and white page with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8640" cy="8863330"/>
                    </a:xfrm>
                    <a:prstGeom prst="rect">
                      <a:avLst/>
                    </a:prstGeom>
                  </pic:spPr>
                </pic:pic>
              </a:graphicData>
            </a:graphic>
          </wp:inline>
        </w:drawing>
      </w:r>
    </w:p>
    <w:p w14:paraId="70CF56E5" w14:textId="36596CFC" w:rsidR="00914AA3" w:rsidRDefault="00914AA3" w:rsidP="00770A42">
      <w:pPr>
        <w:rPr>
          <w:lang w:val="en-AU"/>
        </w:rPr>
      </w:pPr>
      <w:r>
        <w:rPr>
          <w:noProof/>
          <w:lang w:val="en-AU"/>
        </w:rPr>
        <w:lastRenderedPageBreak/>
        <w:drawing>
          <wp:inline distT="0" distB="0" distL="0" distR="0" wp14:anchorId="1FB6D9FD" wp14:editId="5EBC632D">
            <wp:extent cx="5565775" cy="8863330"/>
            <wp:effectExtent l="0" t="0" r="0" b="0"/>
            <wp:docPr id="145712242"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242" name="Picture 4" descr="A close-up of a documen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5775" cy="8863330"/>
                    </a:xfrm>
                    <a:prstGeom prst="rect">
                      <a:avLst/>
                    </a:prstGeom>
                  </pic:spPr>
                </pic:pic>
              </a:graphicData>
            </a:graphic>
          </wp:inline>
        </w:drawing>
      </w:r>
    </w:p>
    <w:p w14:paraId="3B40643E" w14:textId="11125C87" w:rsidR="00914AA3" w:rsidRDefault="00914AA3" w:rsidP="00770A42">
      <w:pPr>
        <w:rPr>
          <w:lang w:val="en-AU"/>
        </w:rPr>
      </w:pPr>
      <w:r>
        <w:rPr>
          <w:noProof/>
          <w:lang w:val="en-AU"/>
        </w:rPr>
        <w:lastRenderedPageBreak/>
        <w:drawing>
          <wp:inline distT="0" distB="0" distL="0" distR="0" wp14:anchorId="08747473" wp14:editId="3B4B9C6A">
            <wp:extent cx="5641975" cy="8863330"/>
            <wp:effectExtent l="0" t="0" r="0" b="0"/>
            <wp:docPr id="137681878" name="Picture 5" descr="A close-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878" name="Picture 5" descr="A close-up of a receip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1975" cy="8863330"/>
                    </a:xfrm>
                    <a:prstGeom prst="rect">
                      <a:avLst/>
                    </a:prstGeom>
                  </pic:spPr>
                </pic:pic>
              </a:graphicData>
            </a:graphic>
          </wp:inline>
        </w:drawing>
      </w:r>
    </w:p>
    <w:p w14:paraId="0D2D947F" w14:textId="7B8CED16" w:rsidR="00383CF6" w:rsidRDefault="00276934" w:rsidP="00F464FC">
      <w:pPr>
        <w:pStyle w:val="Heading2"/>
        <w:rPr>
          <w:lang w:val="en-AU"/>
        </w:rPr>
      </w:pPr>
      <w:bookmarkStart w:id="31" w:name="_Toc523732377"/>
      <w:bookmarkStart w:id="32" w:name="_Toc524278076"/>
      <w:bookmarkStart w:id="33" w:name="_Toc524278176"/>
      <w:bookmarkStart w:id="34" w:name="_Toc207466616"/>
      <w:r>
        <w:rPr>
          <w:lang w:val="en-AU"/>
        </w:rPr>
        <w:lastRenderedPageBreak/>
        <w:t>M</w:t>
      </w:r>
      <w:r w:rsidR="00383CF6">
        <w:rPr>
          <w:lang w:val="en-AU"/>
        </w:rPr>
        <w:t>embership statistics</w:t>
      </w:r>
      <w:bookmarkEnd w:id="31"/>
      <w:bookmarkEnd w:id="32"/>
      <w:bookmarkEnd w:id="33"/>
      <w:bookmarkEnd w:id="34"/>
    </w:p>
    <w:p w14:paraId="28A67B45" w14:textId="77777777" w:rsidR="00383CF6" w:rsidRDefault="00383CF6" w:rsidP="00AF544E">
      <w:pPr>
        <w:spacing w:after="0" w:line="240" w:lineRule="auto"/>
        <w:rPr>
          <w:rFonts w:cstheme="minorHAnsi"/>
          <w:sz w:val="24"/>
          <w:szCs w:val="28"/>
          <w:lang w:val="en-AU"/>
        </w:rPr>
      </w:pPr>
    </w:p>
    <w:tbl>
      <w:tblPr>
        <w:tblStyle w:val="TableGrid"/>
        <w:tblW w:w="9016" w:type="dxa"/>
        <w:tblLayout w:type="fixed"/>
        <w:tblLook w:val="04A0" w:firstRow="1" w:lastRow="0" w:firstColumn="1" w:lastColumn="0" w:noHBand="0" w:noVBand="1"/>
      </w:tblPr>
      <w:tblGrid>
        <w:gridCol w:w="2691"/>
        <w:gridCol w:w="1558"/>
        <w:gridCol w:w="1277"/>
        <w:gridCol w:w="1132"/>
        <w:gridCol w:w="1134"/>
        <w:gridCol w:w="1224"/>
      </w:tblGrid>
      <w:tr w:rsidR="002710EA" w14:paraId="003D35E9" w14:textId="687DA78A" w:rsidTr="002710EA">
        <w:trPr>
          <w:trHeight w:val="349"/>
          <w:tblHeader/>
        </w:trPr>
        <w:tc>
          <w:tcPr>
            <w:tcW w:w="2691" w:type="dxa"/>
            <w:vMerge w:val="restart"/>
          </w:tcPr>
          <w:p w14:paraId="15D3C336" w14:textId="77777777" w:rsidR="002710EA" w:rsidRPr="001D0DA2" w:rsidRDefault="002710EA" w:rsidP="00AF544E">
            <w:pPr>
              <w:rPr>
                <w:rFonts w:cstheme="minorHAnsi"/>
                <w:b/>
                <w:szCs w:val="28"/>
                <w:lang w:val="en-AU"/>
              </w:rPr>
            </w:pPr>
            <w:r w:rsidRPr="001D0DA2">
              <w:rPr>
                <w:rFonts w:cstheme="minorHAnsi"/>
                <w:b/>
                <w:szCs w:val="28"/>
                <w:lang w:val="en-AU"/>
              </w:rPr>
              <w:t>MEMBERSHIP CATEGORY</w:t>
            </w:r>
          </w:p>
        </w:tc>
        <w:tc>
          <w:tcPr>
            <w:tcW w:w="6325" w:type="dxa"/>
            <w:gridSpan w:val="5"/>
          </w:tcPr>
          <w:p w14:paraId="3B065833" w14:textId="4F283740" w:rsidR="002710EA" w:rsidRPr="001D0DA2" w:rsidRDefault="002710EA" w:rsidP="00AF17B0">
            <w:pPr>
              <w:jc w:val="center"/>
              <w:rPr>
                <w:rFonts w:cstheme="minorHAnsi"/>
                <w:b/>
                <w:szCs w:val="28"/>
                <w:lang w:val="en-AU"/>
              </w:rPr>
            </w:pPr>
            <w:r w:rsidRPr="001D0DA2">
              <w:rPr>
                <w:rFonts w:cstheme="minorHAnsi"/>
                <w:b/>
                <w:szCs w:val="28"/>
                <w:lang w:val="en-AU"/>
              </w:rPr>
              <w:t>MEMBERS</w:t>
            </w:r>
          </w:p>
        </w:tc>
      </w:tr>
      <w:tr w:rsidR="00BA20A6" w14:paraId="180A6782" w14:textId="5DB2AEB3" w:rsidTr="002710EA">
        <w:trPr>
          <w:trHeight w:val="363"/>
          <w:tblHeader/>
        </w:trPr>
        <w:tc>
          <w:tcPr>
            <w:tcW w:w="2691" w:type="dxa"/>
            <w:vMerge/>
          </w:tcPr>
          <w:p w14:paraId="4749DD9F" w14:textId="77777777" w:rsidR="00BA20A6" w:rsidRPr="001D0DA2" w:rsidRDefault="00BA20A6" w:rsidP="00BA20A6">
            <w:pPr>
              <w:rPr>
                <w:rFonts w:cstheme="minorHAnsi"/>
                <w:b/>
                <w:szCs w:val="28"/>
                <w:lang w:val="en-AU"/>
              </w:rPr>
            </w:pPr>
          </w:p>
        </w:tc>
        <w:tc>
          <w:tcPr>
            <w:tcW w:w="1558" w:type="dxa"/>
          </w:tcPr>
          <w:p w14:paraId="77C7FC85" w14:textId="115EA92C" w:rsidR="00BA20A6" w:rsidRPr="001D0DA2" w:rsidRDefault="00BA20A6" w:rsidP="00BA20A6">
            <w:pPr>
              <w:jc w:val="center"/>
              <w:rPr>
                <w:rFonts w:cstheme="minorHAnsi"/>
                <w:b/>
                <w:i/>
                <w:szCs w:val="28"/>
                <w:lang w:val="en-AU"/>
              </w:rPr>
            </w:pPr>
            <w:r>
              <w:rPr>
                <w:rFonts w:cstheme="minorHAnsi"/>
                <w:b/>
                <w:i/>
                <w:szCs w:val="28"/>
                <w:lang w:val="en-AU"/>
              </w:rPr>
              <w:t>2021</w:t>
            </w:r>
          </w:p>
        </w:tc>
        <w:tc>
          <w:tcPr>
            <w:tcW w:w="1277" w:type="dxa"/>
          </w:tcPr>
          <w:p w14:paraId="4E2F67C9" w14:textId="5113ECE1" w:rsidR="00BA20A6" w:rsidRDefault="00BA20A6" w:rsidP="00BA20A6">
            <w:pPr>
              <w:jc w:val="center"/>
              <w:rPr>
                <w:rFonts w:cstheme="minorHAnsi"/>
                <w:b/>
                <w:i/>
                <w:szCs w:val="28"/>
                <w:lang w:val="en-AU"/>
              </w:rPr>
            </w:pPr>
            <w:r>
              <w:rPr>
                <w:rFonts w:cstheme="minorHAnsi"/>
                <w:b/>
                <w:i/>
                <w:szCs w:val="28"/>
                <w:lang w:val="en-AU"/>
              </w:rPr>
              <w:t>2022</w:t>
            </w:r>
          </w:p>
        </w:tc>
        <w:tc>
          <w:tcPr>
            <w:tcW w:w="1132" w:type="dxa"/>
          </w:tcPr>
          <w:p w14:paraId="0BAD7266" w14:textId="40227926" w:rsidR="00BA20A6" w:rsidRDefault="00BA20A6" w:rsidP="00BA20A6">
            <w:pPr>
              <w:jc w:val="center"/>
              <w:rPr>
                <w:rFonts w:cstheme="minorHAnsi"/>
                <w:b/>
                <w:i/>
                <w:szCs w:val="28"/>
                <w:lang w:val="en-AU"/>
              </w:rPr>
            </w:pPr>
            <w:r>
              <w:rPr>
                <w:rFonts w:cstheme="minorHAnsi"/>
                <w:b/>
                <w:i/>
                <w:szCs w:val="28"/>
                <w:lang w:val="en-AU"/>
              </w:rPr>
              <w:t>2023</w:t>
            </w:r>
          </w:p>
        </w:tc>
        <w:tc>
          <w:tcPr>
            <w:tcW w:w="1134" w:type="dxa"/>
          </w:tcPr>
          <w:p w14:paraId="4A52AF29" w14:textId="3F722190" w:rsidR="00BA20A6" w:rsidRDefault="00BA20A6" w:rsidP="00BA20A6">
            <w:pPr>
              <w:jc w:val="center"/>
              <w:rPr>
                <w:rFonts w:cstheme="minorHAnsi"/>
                <w:b/>
                <w:i/>
                <w:szCs w:val="28"/>
                <w:lang w:val="en-AU"/>
              </w:rPr>
            </w:pPr>
            <w:r>
              <w:rPr>
                <w:rFonts w:cstheme="minorHAnsi"/>
                <w:b/>
                <w:i/>
                <w:szCs w:val="28"/>
                <w:lang w:val="en-AU"/>
              </w:rPr>
              <w:t>2024</w:t>
            </w:r>
          </w:p>
        </w:tc>
        <w:tc>
          <w:tcPr>
            <w:tcW w:w="1224" w:type="dxa"/>
          </w:tcPr>
          <w:p w14:paraId="28F4DFB0" w14:textId="27DE42AD" w:rsidR="00BA20A6" w:rsidRDefault="00BA20A6" w:rsidP="00BA20A6">
            <w:pPr>
              <w:jc w:val="center"/>
              <w:rPr>
                <w:rFonts w:cstheme="minorHAnsi"/>
                <w:b/>
                <w:i/>
                <w:szCs w:val="28"/>
                <w:lang w:val="en-AU"/>
              </w:rPr>
            </w:pPr>
            <w:r>
              <w:rPr>
                <w:rFonts w:cstheme="minorHAnsi"/>
                <w:b/>
                <w:i/>
                <w:szCs w:val="28"/>
                <w:lang w:val="en-AU"/>
              </w:rPr>
              <w:t>2025</w:t>
            </w:r>
          </w:p>
        </w:tc>
      </w:tr>
      <w:tr w:rsidR="00BA20A6" w14:paraId="27EA26B2" w14:textId="29A992C7" w:rsidTr="002710EA">
        <w:trPr>
          <w:trHeight w:val="363"/>
        </w:trPr>
        <w:tc>
          <w:tcPr>
            <w:tcW w:w="2691" w:type="dxa"/>
          </w:tcPr>
          <w:p w14:paraId="62319F65" w14:textId="26181DCC" w:rsidR="00BA20A6" w:rsidRPr="001D0DA2" w:rsidRDefault="00BA20A6" w:rsidP="00BA20A6">
            <w:pPr>
              <w:rPr>
                <w:rFonts w:cstheme="minorHAnsi"/>
                <w:szCs w:val="24"/>
                <w:lang w:val="en-AU"/>
              </w:rPr>
            </w:pPr>
            <w:r w:rsidRPr="001D0DA2">
              <w:rPr>
                <w:rFonts w:cstheme="minorHAnsi"/>
                <w:szCs w:val="24"/>
                <w:lang w:val="en-AU"/>
              </w:rPr>
              <w:t>Single</w:t>
            </w:r>
            <w:r>
              <w:rPr>
                <w:rFonts w:cstheme="minorHAnsi"/>
                <w:szCs w:val="24"/>
                <w:lang w:val="en-AU"/>
              </w:rPr>
              <w:t xml:space="preserve"> ordinary</w:t>
            </w:r>
          </w:p>
        </w:tc>
        <w:tc>
          <w:tcPr>
            <w:tcW w:w="1558" w:type="dxa"/>
          </w:tcPr>
          <w:p w14:paraId="24BCD63C" w14:textId="778CA4EB" w:rsidR="00BA20A6" w:rsidRPr="001D0DA2" w:rsidRDefault="00BA20A6" w:rsidP="00BA20A6">
            <w:pPr>
              <w:jc w:val="center"/>
              <w:rPr>
                <w:rFonts w:cstheme="minorHAnsi"/>
                <w:b/>
                <w:szCs w:val="24"/>
                <w:lang w:val="en-AU"/>
              </w:rPr>
            </w:pPr>
            <w:r>
              <w:rPr>
                <w:rFonts w:cstheme="minorHAnsi"/>
                <w:b/>
                <w:szCs w:val="24"/>
                <w:lang w:val="en-AU"/>
              </w:rPr>
              <w:t>78</w:t>
            </w:r>
          </w:p>
        </w:tc>
        <w:tc>
          <w:tcPr>
            <w:tcW w:w="1277" w:type="dxa"/>
          </w:tcPr>
          <w:p w14:paraId="7B738EE4" w14:textId="04735F1D" w:rsidR="00BA20A6" w:rsidRDefault="00BA20A6" w:rsidP="00BA20A6">
            <w:pPr>
              <w:jc w:val="center"/>
              <w:rPr>
                <w:rFonts w:cstheme="minorHAnsi"/>
                <w:b/>
                <w:szCs w:val="24"/>
                <w:lang w:val="en-AU"/>
              </w:rPr>
            </w:pPr>
            <w:r>
              <w:rPr>
                <w:rFonts w:cstheme="minorHAnsi"/>
                <w:b/>
                <w:szCs w:val="24"/>
                <w:lang w:val="en-AU"/>
              </w:rPr>
              <w:t>70</w:t>
            </w:r>
          </w:p>
        </w:tc>
        <w:tc>
          <w:tcPr>
            <w:tcW w:w="1132" w:type="dxa"/>
          </w:tcPr>
          <w:p w14:paraId="1B3DAB87" w14:textId="058E8B96" w:rsidR="00BA20A6" w:rsidRDefault="00BA20A6" w:rsidP="00BA20A6">
            <w:pPr>
              <w:jc w:val="center"/>
              <w:rPr>
                <w:rFonts w:cstheme="minorHAnsi"/>
                <w:b/>
                <w:szCs w:val="24"/>
                <w:lang w:val="en-AU"/>
              </w:rPr>
            </w:pPr>
            <w:r>
              <w:rPr>
                <w:rFonts w:cstheme="minorHAnsi"/>
                <w:b/>
                <w:szCs w:val="24"/>
                <w:lang w:val="en-AU"/>
              </w:rPr>
              <w:t>74</w:t>
            </w:r>
          </w:p>
        </w:tc>
        <w:tc>
          <w:tcPr>
            <w:tcW w:w="1134" w:type="dxa"/>
          </w:tcPr>
          <w:p w14:paraId="3C4E8F09" w14:textId="187E5DBE" w:rsidR="00BA20A6" w:rsidRPr="00414D80" w:rsidRDefault="00BA20A6" w:rsidP="00BA20A6">
            <w:pPr>
              <w:jc w:val="center"/>
              <w:rPr>
                <w:rFonts w:cstheme="minorHAnsi"/>
                <w:b/>
                <w:szCs w:val="24"/>
                <w:lang w:val="en-AU"/>
              </w:rPr>
            </w:pPr>
            <w:r>
              <w:rPr>
                <w:rFonts w:cstheme="minorHAnsi"/>
                <w:b/>
                <w:szCs w:val="24"/>
                <w:lang w:val="en-AU"/>
              </w:rPr>
              <w:t xml:space="preserve"> 69</w:t>
            </w:r>
          </w:p>
        </w:tc>
        <w:tc>
          <w:tcPr>
            <w:tcW w:w="1224" w:type="dxa"/>
          </w:tcPr>
          <w:p w14:paraId="19C412A0" w14:textId="00FBA1AF" w:rsidR="00BA20A6" w:rsidRDefault="00BA20A6" w:rsidP="00BA20A6">
            <w:pPr>
              <w:jc w:val="center"/>
              <w:rPr>
                <w:rFonts w:cstheme="minorHAnsi"/>
                <w:b/>
                <w:szCs w:val="24"/>
                <w:lang w:val="en-AU"/>
              </w:rPr>
            </w:pPr>
            <w:r>
              <w:rPr>
                <w:rFonts w:cstheme="minorHAnsi"/>
                <w:b/>
                <w:szCs w:val="24"/>
                <w:lang w:val="en-AU"/>
              </w:rPr>
              <w:t>72</w:t>
            </w:r>
          </w:p>
        </w:tc>
      </w:tr>
      <w:tr w:rsidR="00BA20A6" w14:paraId="2E95F5B3" w14:textId="24332616" w:rsidTr="002710EA">
        <w:trPr>
          <w:trHeight w:val="349"/>
        </w:trPr>
        <w:tc>
          <w:tcPr>
            <w:tcW w:w="2691" w:type="dxa"/>
          </w:tcPr>
          <w:p w14:paraId="5CDB4D89" w14:textId="77777777" w:rsidR="00BA20A6" w:rsidRPr="001D0DA2" w:rsidRDefault="00BA20A6" w:rsidP="00BA20A6">
            <w:pPr>
              <w:rPr>
                <w:rFonts w:cstheme="minorHAnsi"/>
                <w:szCs w:val="24"/>
                <w:lang w:val="en-AU"/>
              </w:rPr>
            </w:pPr>
            <w:r w:rsidRPr="001D0DA2">
              <w:rPr>
                <w:szCs w:val="24"/>
              </w:rPr>
              <w:t>Single Senior</w:t>
            </w:r>
          </w:p>
        </w:tc>
        <w:tc>
          <w:tcPr>
            <w:tcW w:w="1558" w:type="dxa"/>
          </w:tcPr>
          <w:p w14:paraId="643A568F" w14:textId="699FC474" w:rsidR="00BA20A6" w:rsidRPr="001D0DA2" w:rsidRDefault="00BA20A6" w:rsidP="00BA20A6">
            <w:pPr>
              <w:jc w:val="center"/>
              <w:rPr>
                <w:rFonts w:cstheme="minorHAnsi"/>
                <w:b/>
                <w:szCs w:val="24"/>
                <w:lang w:val="en-AU"/>
              </w:rPr>
            </w:pPr>
            <w:r>
              <w:rPr>
                <w:rFonts w:cstheme="minorHAnsi"/>
                <w:b/>
                <w:szCs w:val="24"/>
                <w:lang w:val="en-AU"/>
              </w:rPr>
              <w:t>67</w:t>
            </w:r>
          </w:p>
        </w:tc>
        <w:tc>
          <w:tcPr>
            <w:tcW w:w="1277" w:type="dxa"/>
          </w:tcPr>
          <w:p w14:paraId="2D17AB54" w14:textId="59149A2D" w:rsidR="00BA20A6" w:rsidRDefault="00BA20A6" w:rsidP="00BA20A6">
            <w:pPr>
              <w:jc w:val="center"/>
              <w:rPr>
                <w:rFonts w:cstheme="minorHAnsi"/>
                <w:b/>
                <w:szCs w:val="24"/>
                <w:lang w:val="en-AU"/>
              </w:rPr>
            </w:pPr>
            <w:r w:rsidRPr="006C19B9">
              <w:rPr>
                <w:rFonts w:cstheme="minorHAnsi"/>
                <w:b/>
                <w:szCs w:val="24"/>
                <w:lang w:val="en-AU"/>
              </w:rPr>
              <w:t>73</w:t>
            </w:r>
          </w:p>
        </w:tc>
        <w:tc>
          <w:tcPr>
            <w:tcW w:w="1132" w:type="dxa"/>
          </w:tcPr>
          <w:p w14:paraId="00148744" w14:textId="488DB8BB" w:rsidR="00BA20A6" w:rsidRDefault="00BA20A6" w:rsidP="00BA20A6">
            <w:pPr>
              <w:jc w:val="center"/>
              <w:rPr>
                <w:rFonts w:cstheme="minorHAnsi"/>
                <w:b/>
                <w:szCs w:val="24"/>
                <w:lang w:val="en-AU"/>
              </w:rPr>
            </w:pPr>
            <w:r>
              <w:rPr>
                <w:rFonts w:cstheme="minorHAnsi"/>
                <w:b/>
                <w:szCs w:val="24"/>
                <w:lang w:val="en-AU"/>
              </w:rPr>
              <w:t>76</w:t>
            </w:r>
          </w:p>
        </w:tc>
        <w:tc>
          <w:tcPr>
            <w:tcW w:w="1134" w:type="dxa"/>
          </w:tcPr>
          <w:p w14:paraId="13D0A013" w14:textId="42DEFFFD" w:rsidR="00BA20A6" w:rsidRPr="00414D80" w:rsidRDefault="00BA20A6" w:rsidP="00BA20A6">
            <w:pPr>
              <w:jc w:val="center"/>
              <w:rPr>
                <w:rFonts w:cstheme="minorHAnsi"/>
                <w:b/>
                <w:szCs w:val="24"/>
                <w:lang w:val="en-AU"/>
              </w:rPr>
            </w:pPr>
            <w:r>
              <w:rPr>
                <w:rFonts w:cstheme="minorHAnsi"/>
                <w:b/>
                <w:szCs w:val="24"/>
                <w:lang w:val="en-AU"/>
              </w:rPr>
              <w:t>69</w:t>
            </w:r>
          </w:p>
        </w:tc>
        <w:tc>
          <w:tcPr>
            <w:tcW w:w="1224" w:type="dxa"/>
          </w:tcPr>
          <w:p w14:paraId="57D8ED25" w14:textId="688D54E1" w:rsidR="00BA20A6" w:rsidRPr="006C19B9" w:rsidRDefault="00BA20A6" w:rsidP="00BA20A6">
            <w:pPr>
              <w:jc w:val="center"/>
              <w:rPr>
                <w:rFonts w:cstheme="minorHAnsi"/>
                <w:b/>
                <w:szCs w:val="24"/>
                <w:lang w:val="en-AU"/>
              </w:rPr>
            </w:pPr>
            <w:r>
              <w:rPr>
                <w:rFonts w:cstheme="minorHAnsi"/>
                <w:b/>
                <w:szCs w:val="24"/>
                <w:lang w:val="en-AU"/>
              </w:rPr>
              <w:t>75</w:t>
            </w:r>
          </w:p>
        </w:tc>
      </w:tr>
      <w:tr w:rsidR="00BA20A6" w14:paraId="4C18CC3A" w14:textId="5B2A0D4E" w:rsidTr="002710EA">
        <w:trPr>
          <w:trHeight w:val="349"/>
        </w:trPr>
        <w:tc>
          <w:tcPr>
            <w:tcW w:w="2691" w:type="dxa"/>
          </w:tcPr>
          <w:p w14:paraId="49FF9E22" w14:textId="77777777" w:rsidR="00BA20A6" w:rsidRPr="001D0DA2" w:rsidRDefault="00BA20A6" w:rsidP="00BA20A6">
            <w:pPr>
              <w:rPr>
                <w:rFonts w:cstheme="minorHAnsi"/>
                <w:szCs w:val="24"/>
                <w:lang w:val="en-AU"/>
              </w:rPr>
            </w:pPr>
            <w:r w:rsidRPr="001D0DA2">
              <w:rPr>
                <w:szCs w:val="24"/>
              </w:rPr>
              <w:t>Single Pensioner</w:t>
            </w:r>
          </w:p>
        </w:tc>
        <w:tc>
          <w:tcPr>
            <w:tcW w:w="1558" w:type="dxa"/>
          </w:tcPr>
          <w:p w14:paraId="6E62581D" w14:textId="3140845D" w:rsidR="00BA20A6" w:rsidRPr="001D0DA2" w:rsidRDefault="00BA20A6" w:rsidP="00BA20A6">
            <w:pPr>
              <w:jc w:val="center"/>
              <w:rPr>
                <w:rFonts w:cstheme="minorHAnsi"/>
                <w:b/>
                <w:szCs w:val="24"/>
                <w:lang w:val="en-AU"/>
              </w:rPr>
            </w:pPr>
            <w:r>
              <w:rPr>
                <w:rFonts w:cstheme="minorHAnsi"/>
                <w:b/>
                <w:szCs w:val="24"/>
                <w:lang w:val="en-AU"/>
              </w:rPr>
              <w:t>27</w:t>
            </w:r>
          </w:p>
        </w:tc>
        <w:tc>
          <w:tcPr>
            <w:tcW w:w="1277" w:type="dxa"/>
          </w:tcPr>
          <w:p w14:paraId="4DDB419A" w14:textId="066B847F" w:rsidR="00BA20A6" w:rsidRDefault="00BA20A6" w:rsidP="00BA20A6">
            <w:pPr>
              <w:jc w:val="center"/>
              <w:rPr>
                <w:rFonts w:cstheme="minorHAnsi"/>
                <w:b/>
                <w:szCs w:val="24"/>
                <w:lang w:val="en-AU"/>
              </w:rPr>
            </w:pPr>
            <w:r w:rsidRPr="00414D80">
              <w:rPr>
                <w:rFonts w:cstheme="minorHAnsi"/>
                <w:b/>
                <w:szCs w:val="24"/>
                <w:lang w:val="en-AU"/>
              </w:rPr>
              <w:t>19</w:t>
            </w:r>
          </w:p>
        </w:tc>
        <w:tc>
          <w:tcPr>
            <w:tcW w:w="1132" w:type="dxa"/>
          </w:tcPr>
          <w:p w14:paraId="6F708E87" w14:textId="7FF4C375" w:rsidR="00BA20A6" w:rsidRDefault="00BA20A6" w:rsidP="00BA20A6">
            <w:pPr>
              <w:jc w:val="center"/>
              <w:rPr>
                <w:rFonts w:cstheme="minorHAnsi"/>
                <w:b/>
                <w:szCs w:val="24"/>
                <w:lang w:val="en-AU"/>
              </w:rPr>
            </w:pPr>
            <w:r>
              <w:rPr>
                <w:rFonts w:cstheme="minorHAnsi"/>
                <w:b/>
                <w:szCs w:val="24"/>
                <w:lang w:val="en-AU"/>
              </w:rPr>
              <w:t>19</w:t>
            </w:r>
          </w:p>
        </w:tc>
        <w:tc>
          <w:tcPr>
            <w:tcW w:w="1134" w:type="dxa"/>
          </w:tcPr>
          <w:p w14:paraId="325763D8" w14:textId="000F6F12" w:rsidR="00BA20A6" w:rsidRPr="00414D80" w:rsidRDefault="00BA20A6" w:rsidP="00BA20A6">
            <w:pPr>
              <w:jc w:val="center"/>
              <w:rPr>
                <w:rFonts w:cstheme="minorHAnsi"/>
                <w:b/>
                <w:szCs w:val="24"/>
                <w:lang w:val="en-AU"/>
              </w:rPr>
            </w:pPr>
            <w:r>
              <w:rPr>
                <w:rFonts w:cstheme="minorHAnsi"/>
                <w:b/>
                <w:szCs w:val="24"/>
                <w:lang w:val="en-AU"/>
              </w:rPr>
              <w:t>22</w:t>
            </w:r>
          </w:p>
        </w:tc>
        <w:tc>
          <w:tcPr>
            <w:tcW w:w="1224" w:type="dxa"/>
          </w:tcPr>
          <w:p w14:paraId="20685250" w14:textId="00632B5D" w:rsidR="00BA20A6" w:rsidRPr="00414D80" w:rsidRDefault="00BA20A6" w:rsidP="00BA20A6">
            <w:pPr>
              <w:jc w:val="center"/>
              <w:rPr>
                <w:rFonts w:cstheme="minorHAnsi"/>
                <w:b/>
                <w:szCs w:val="24"/>
                <w:lang w:val="en-AU"/>
              </w:rPr>
            </w:pPr>
            <w:r>
              <w:rPr>
                <w:rFonts w:cstheme="minorHAnsi"/>
                <w:b/>
                <w:szCs w:val="24"/>
                <w:lang w:val="en-AU"/>
              </w:rPr>
              <w:t>20</w:t>
            </w:r>
          </w:p>
        </w:tc>
      </w:tr>
      <w:tr w:rsidR="00BA20A6" w14:paraId="2B9B4161" w14:textId="6B8F7613" w:rsidTr="002710EA">
        <w:trPr>
          <w:trHeight w:val="349"/>
        </w:trPr>
        <w:tc>
          <w:tcPr>
            <w:tcW w:w="2691" w:type="dxa"/>
          </w:tcPr>
          <w:p w14:paraId="6E5F9839" w14:textId="063BF1E1" w:rsidR="00BA20A6" w:rsidRPr="001D0DA2" w:rsidRDefault="00BA20A6" w:rsidP="00BA20A6">
            <w:pPr>
              <w:rPr>
                <w:rFonts w:cstheme="minorHAnsi"/>
                <w:szCs w:val="24"/>
                <w:lang w:val="en-AU"/>
              </w:rPr>
            </w:pPr>
            <w:r w:rsidRPr="001D0DA2">
              <w:rPr>
                <w:szCs w:val="24"/>
              </w:rPr>
              <w:t>Joint</w:t>
            </w:r>
            <w:r>
              <w:rPr>
                <w:szCs w:val="24"/>
              </w:rPr>
              <w:t xml:space="preserve"> ordinary</w:t>
            </w:r>
          </w:p>
        </w:tc>
        <w:tc>
          <w:tcPr>
            <w:tcW w:w="1558" w:type="dxa"/>
          </w:tcPr>
          <w:p w14:paraId="645FA3AA" w14:textId="13229EAF" w:rsidR="00BA20A6" w:rsidRPr="001D0DA2" w:rsidRDefault="00BA20A6" w:rsidP="00BA20A6">
            <w:pPr>
              <w:jc w:val="center"/>
              <w:rPr>
                <w:rFonts w:cstheme="minorHAnsi"/>
                <w:b/>
                <w:szCs w:val="24"/>
                <w:lang w:val="en-AU"/>
              </w:rPr>
            </w:pPr>
            <w:r>
              <w:rPr>
                <w:rFonts w:cstheme="minorHAnsi"/>
                <w:b/>
                <w:szCs w:val="24"/>
                <w:lang w:val="en-AU"/>
              </w:rPr>
              <w:t>32</w:t>
            </w:r>
          </w:p>
        </w:tc>
        <w:tc>
          <w:tcPr>
            <w:tcW w:w="1277" w:type="dxa"/>
          </w:tcPr>
          <w:p w14:paraId="44168C65" w14:textId="65C6AEF0" w:rsidR="00BA20A6" w:rsidRDefault="00BA20A6" w:rsidP="00BA20A6">
            <w:pPr>
              <w:jc w:val="center"/>
              <w:rPr>
                <w:rFonts w:cstheme="minorHAnsi"/>
                <w:b/>
                <w:szCs w:val="24"/>
                <w:lang w:val="en-AU"/>
              </w:rPr>
            </w:pPr>
            <w:r>
              <w:rPr>
                <w:rFonts w:cstheme="minorHAnsi"/>
                <w:b/>
                <w:szCs w:val="24"/>
                <w:lang w:val="en-AU"/>
              </w:rPr>
              <w:t>34</w:t>
            </w:r>
          </w:p>
        </w:tc>
        <w:tc>
          <w:tcPr>
            <w:tcW w:w="1132" w:type="dxa"/>
          </w:tcPr>
          <w:p w14:paraId="3014DE27" w14:textId="6BFB646D" w:rsidR="00BA20A6" w:rsidRDefault="00BA20A6" w:rsidP="00BA20A6">
            <w:pPr>
              <w:jc w:val="center"/>
              <w:rPr>
                <w:rFonts w:cstheme="minorHAnsi"/>
                <w:b/>
                <w:szCs w:val="24"/>
                <w:lang w:val="en-AU"/>
              </w:rPr>
            </w:pPr>
            <w:r>
              <w:rPr>
                <w:rFonts w:cstheme="minorHAnsi"/>
                <w:b/>
                <w:szCs w:val="24"/>
                <w:lang w:val="en-AU"/>
              </w:rPr>
              <w:t>26</w:t>
            </w:r>
          </w:p>
        </w:tc>
        <w:tc>
          <w:tcPr>
            <w:tcW w:w="1134" w:type="dxa"/>
          </w:tcPr>
          <w:p w14:paraId="16FD0D39" w14:textId="6B24B710" w:rsidR="00BA20A6" w:rsidRPr="00414D80" w:rsidRDefault="00BA20A6" w:rsidP="00BA20A6">
            <w:pPr>
              <w:jc w:val="center"/>
              <w:rPr>
                <w:rFonts w:cstheme="minorHAnsi"/>
                <w:b/>
                <w:szCs w:val="24"/>
                <w:lang w:val="en-AU"/>
              </w:rPr>
            </w:pPr>
            <w:r>
              <w:rPr>
                <w:rFonts w:cstheme="minorHAnsi"/>
                <w:b/>
                <w:szCs w:val="24"/>
                <w:lang w:val="en-AU"/>
              </w:rPr>
              <w:t>20</w:t>
            </w:r>
          </w:p>
        </w:tc>
        <w:tc>
          <w:tcPr>
            <w:tcW w:w="1224" w:type="dxa"/>
          </w:tcPr>
          <w:p w14:paraId="423B8B57" w14:textId="5F8E18E4" w:rsidR="00BA20A6" w:rsidRDefault="00BA20A6" w:rsidP="00BA20A6">
            <w:pPr>
              <w:jc w:val="center"/>
              <w:rPr>
                <w:rFonts w:cstheme="minorHAnsi"/>
                <w:b/>
                <w:szCs w:val="24"/>
                <w:lang w:val="en-AU"/>
              </w:rPr>
            </w:pPr>
            <w:r>
              <w:rPr>
                <w:rFonts w:cstheme="minorHAnsi"/>
                <w:b/>
                <w:szCs w:val="24"/>
                <w:lang w:val="en-AU"/>
              </w:rPr>
              <w:t>12</w:t>
            </w:r>
          </w:p>
        </w:tc>
      </w:tr>
      <w:tr w:rsidR="00BA20A6" w14:paraId="3EA7491C" w14:textId="31519DFD" w:rsidTr="002710EA">
        <w:trPr>
          <w:trHeight w:val="349"/>
        </w:trPr>
        <w:tc>
          <w:tcPr>
            <w:tcW w:w="2691" w:type="dxa"/>
          </w:tcPr>
          <w:p w14:paraId="53716969" w14:textId="7E5ECB90" w:rsidR="00BA20A6" w:rsidRPr="001D0DA2" w:rsidRDefault="00BA20A6" w:rsidP="00BA20A6">
            <w:pPr>
              <w:rPr>
                <w:szCs w:val="24"/>
              </w:rPr>
            </w:pPr>
            <w:r>
              <w:rPr>
                <w:szCs w:val="24"/>
              </w:rPr>
              <w:t>Joint Senior</w:t>
            </w:r>
          </w:p>
        </w:tc>
        <w:tc>
          <w:tcPr>
            <w:tcW w:w="1558" w:type="dxa"/>
          </w:tcPr>
          <w:p w14:paraId="40E5B8BC" w14:textId="322E4A36" w:rsidR="00BA20A6" w:rsidRDefault="00BA20A6" w:rsidP="00BA20A6">
            <w:pPr>
              <w:jc w:val="center"/>
              <w:rPr>
                <w:rFonts w:cstheme="minorHAnsi"/>
                <w:b/>
                <w:szCs w:val="24"/>
                <w:lang w:val="en-AU"/>
              </w:rPr>
            </w:pPr>
            <w:r>
              <w:rPr>
                <w:rFonts w:cstheme="minorHAnsi"/>
                <w:b/>
                <w:szCs w:val="24"/>
                <w:lang w:val="en-AU"/>
              </w:rPr>
              <w:t>12</w:t>
            </w:r>
          </w:p>
        </w:tc>
        <w:tc>
          <w:tcPr>
            <w:tcW w:w="1277" w:type="dxa"/>
          </w:tcPr>
          <w:p w14:paraId="47ECEB19" w14:textId="12320CE0" w:rsidR="00BA20A6" w:rsidRDefault="00BA20A6" w:rsidP="00BA20A6">
            <w:pPr>
              <w:jc w:val="center"/>
              <w:rPr>
                <w:rFonts w:cstheme="minorHAnsi"/>
                <w:b/>
                <w:szCs w:val="24"/>
                <w:lang w:val="en-AU"/>
              </w:rPr>
            </w:pPr>
            <w:r>
              <w:rPr>
                <w:rFonts w:cstheme="minorHAnsi"/>
                <w:b/>
                <w:szCs w:val="24"/>
                <w:lang w:val="en-AU"/>
              </w:rPr>
              <w:t>18</w:t>
            </w:r>
          </w:p>
        </w:tc>
        <w:tc>
          <w:tcPr>
            <w:tcW w:w="1132" w:type="dxa"/>
          </w:tcPr>
          <w:p w14:paraId="67040003" w14:textId="26488C6E" w:rsidR="00BA20A6" w:rsidRDefault="00BA20A6" w:rsidP="00BA20A6">
            <w:pPr>
              <w:jc w:val="center"/>
              <w:rPr>
                <w:rFonts w:cstheme="minorHAnsi"/>
                <w:b/>
                <w:szCs w:val="24"/>
                <w:lang w:val="en-AU"/>
              </w:rPr>
            </w:pPr>
            <w:r>
              <w:rPr>
                <w:rFonts w:cstheme="minorHAnsi"/>
                <w:b/>
                <w:szCs w:val="24"/>
                <w:lang w:val="en-AU"/>
              </w:rPr>
              <w:t>20</w:t>
            </w:r>
          </w:p>
        </w:tc>
        <w:tc>
          <w:tcPr>
            <w:tcW w:w="1134" w:type="dxa"/>
          </w:tcPr>
          <w:p w14:paraId="1F815C71" w14:textId="7A8FE37C" w:rsidR="00BA20A6" w:rsidRDefault="00BA20A6" w:rsidP="00BA20A6">
            <w:pPr>
              <w:jc w:val="center"/>
              <w:rPr>
                <w:rFonts w:cstheme="minorHAnsi"/>
                <w:b/>
                <w:szCs w:val="24"/>
                <w:lang w:val="en-AU"/>
              </w:rPr>
            </w:pPr>
            <w:r>
              <w:rPr>
                <w:rFonts w:cstheme="minorHAnsi"/>
                <w:b/>
                <w:szCs w:val="24"/>
                <w:lang w:val="en-AU"/>
              </w:rPr>
              <w:t>22</w:t>
            </w:r>
          </w:p>
        </w:tc>
        <w:tc>
          <w:tcPr>
            <w:tcW w:w="1224" w:type="dxa"/>
          </w:tcPr>
          <w:p w14:paraId="40C41D5D" w14:textId="4D46B058" w:rsidR="00BA20A6" w:rsidRDefault="00BA20A6" w:rsidP="00BA20A6">
            <w:pPr>
              <w:jc w:val="center"/>
              <w:rPr>
                <w:rFonts w:cstheme="minorHAnsi"/>
                <w:b/>
                <w:szCs w:val="24"/>
                <w:lang w:val="en-AU"/>
              </w:rPr>
            </w:pPr>
            <w:r>
              <w:rPr>
                <w:rFonts w:cstheme="minorHAnsi"/>
                <w:b/>
                <w:szCs w:val="24"/>
                <w:lang w:val="en-AU"/>
              </w:rPr>
              <w:t>24</w:t>
            </w:r>
          </w:p>
        </w:tc>
      </w:tr>
      <w:tr w:rsidR="00BA20A6" w14:paraId="29CD6301" w14:textId="20B80860" w:rsidTr="002710EA">
        <w:trPr>
          <w:trHeight w:val="349"/>
        </w:trPr>
        <w:tc>
          <w:tcPr>
            <w:tcW w:w="2691" w:type="dxa"/>
          </w:tcPr>
          <w:p w14:paraId="7E27FD74" w14:textId="77777777" w:rsidR="00BA20A6" w:rsidRPr="001D0DA2" w:rsidRDefault="00BA20A6" w:rsidP="00BA20A6">
            <w:pPr>
              <w:rPr>
                <w:rFonts w:cstheme="minorHAnsi"/>
                <w:szCs w:val="24"/>
                <w:lang w:val="en-AU"/>
              </w:rPr>
            </w:pPr>
            <w:r w:rsidRPr="001D0DA2">
              <w:rPr>
                <w:szCs w:val="24"/>
              </w:rPr>
              <w:t>Corporate</w:t>
            </w:r>
          </w:p>
        </w:tc>
        <w:tc>
          <w:tcPr>
            <w:tcW w:w="1558" w:type="dxa"/>
          </w:tcPr>
          <w:p w14:paraId="5F333576" w14:textId="34E1BAA8" w:rsidR="00BA20A6" w:rsidRPr="001D0DA2" w:rsidRDefault="00BA20A6" w:rsidP="00BA20A6">
            <w:pPr>
              <w:jc w:val="center"/>
              <w:rPr>
                <w:rFonts w:cstheme="minorHAnsi"/>
                <w:b/>
                <w:szCs w:val="24"/>
                <w:lang w:val="en-AU"/>
              </w:rPr>
            </w:pPr>
            <w:r>
              <w:rPr>
                <w:rFonts w:cstheme="minorHAnsi"/>
                <w:b/>
                <w:szCs w:val="24"/>
                <w:lang w:val="en-AU"/>
              </w:rPr>
              <w:t>7</w:t>
            </w:r>
          </w:p>
        </w:tc>
        <w:tc>
          <w:tcPr>
            <w:tcW w:w="1277" w:type="dxa"/>
          </w:tcPr>
          <w:p w14:paraId="4A96E67A" w14:textId="25249F21" w:rsidR="00BA20A6" w:rsidRDefault="00BA20A6" w:rsidP="00BA20A6">
            <w:pPr>
              <w:jc w:val="center"/>
              <w:rPr>
                <w:rFonts w:cstheme="minorHAnsi"/>
                <w:b/>
                <w:szCs w:val="24"/>
                <w:lang w:val="en-AU"/>
              </w:rPr>
            </w:pPr>
            <w:r>
              <w:rPr>
                <w:rFonts w:cstheme="minorHAnsi"/>
                <w:b/>
                <w:szCs w:val="24"/>
                <w:lang w:val="en-AU"/>
              </w:rPr>
              <w:t>6</w:t>
            </w:r>
          </w:p>
        </w:tc>
        <w:tc>
          <w:tcPr>
            <w:tcW w:w="1132" w:type="dxa"/>
          </w:tcPr>
          <w:p w14:paraId="1A14C4C4" w14:textId="484021EA" w:rsidR="00BA20A6" w:rsidRDefault="00BA20A6" w:rsidP="00BA20A6">
            <w:pPr>
              <w:jc w:val="center"/>
              <w:rPr>
                <w:rFonts w:cstheme="minorHAnsi"/>
                <w:b/>
                <w:szCs w:val="24"/>
                <w:lang w:val="en-AU"/>
              </w:rPr>
            </w:pPr>
            <w:r>
              <w:rPr>
                <w:rFonts w:cstheme="minorHAnsi"/>
                <w:b/>
                <w:szCs w:val="24"/>
                <w:lang w:val="en-AU"/>
              </w:rPr>
              <w:t>5</w:t>
            </w:r>
          </w:p>
        </w:tc>
        <w:tc>
          <w:tcPr>
            <w:tcW w:w="1134" w:type="dxa"/>
          </w:tcPr>
          <w:p w14:paraId="2A33A42A" w14:textId="7D1711A4" w:rsidR="00BA20A6" w:rsidRDefault="00BA20A6" w:rsidP="00BA20A6">
            <w:pPr>
              <w:jc w:val="center"/>
              <w:rPr>
                <w:rFonts w:cstheme="minorHAnsi"/>
                <w:b/>
                <w:szCs w:val="24"/>
                <w:lang w:val="en-AU"/>
              </w:rPr>
            </w:pPr>
            <w:r>
              <w:rPr>
                <w:rFonts w:cstheme="minorHAnsi"/>
                <w:b/>
                <w:szCs w:val="24"/>
                <w:lang w:val="en-AU"/>
              </w:rPr>
              <w:t>5</w:t>
            </w:r>
          </w:p>
        </w:tc>
        <w:tc>
          <w:tcPr>
            <w:tcW w:w="1224" w:type="dxa"/>
          </w:tcPr>
          <w:p w14:paraId="74631A6E" w14:textId="14B0A232" w:rsidR="00BA20A6" w:rsidRDefault="00BA20A6" w:rsidP="00BA20A6">
            <w:pPr>
              <w:jc w:val="center"/>
              <w:rPr>
                <w:rFonts w:cstheme="minorHAnsi"/>
                <w:b/>
                <w:szCs w:val="24"/>
                <w:lang w:val="en-AU"/>
              </w:rPr>
            </w:pPr>
            <w:r>
              <w:rPr>
                <w:rFonts w:cstheme="minorHAnsi"/>
                <w:b/>
                <w:szCs w:val="24"/>
                <w:lang w:val="en-AU"/>
              </w:rPr>
              <w:t>4</w:t>
            </w:r>
          </w:p>
        </w:tc>
      </w:tr>
      <w:tr w:rsidR="00BA20A6" w14:paraId="6F90F6B9" w14:textId="01DA7A82" w:rsidTr="002710EA">
        <w:trPr>
          <w:trHeight w:val="349"/>
        </w:trPr>
        <w:tc>
          <w:tcPr>
            <w:tcW w:w="2691" w:type="dxa"/>
          </w:tcPr>
          <w:p w14:paraId="475BE1FF" w14:textId="77777777" w:rsidR="00BA20A6" w:rsidRPr="001D0DA2" w:rsidRDefault="00BA20A6" w:rsidP="00BA20A6">
            <w:pPr>
              <w:rPr>
                <w:rFonts w:cstheme="minorHAnsi"/>
                <w:szCs w:val="24"/>
                <w:lang w:val="en-AU"/>
              </w:rPr>
            </w:pPr>
            <w:r w:rsidRPr="001D0DA2">
              <w:rPr>
                <w:szCs w:val="24"/>
              </w:rPr>
              <w:t>Education</w:t>
            </w:r>
          </w:p>
        </w:tc>
        <w:tc>
          <w:tcPr>
            <w:tcW w:w="1558" w:type="dxa"/>
          </w:tcPr>
          <w:p w14:paraId="2AF9DC2A" w14:textId="52C28BFB" w:rsidR="00BA20A6" w:rsidRPr="001D0DA2" w:rsidRDefault="00BA20A6" w:rsidP="00BA20A6">
            <w:pPr>
              <w:jc w:val="center"/>
              <w:rPr>
                <w:rFonts w:cstheme="minorHAnsi"/>
                <w:b/>
                <w:szCs w:val="24"/>
                <w:lang w:val="en-AU"/>
              </w:rPr>
            </w:pPr>
            <w:r>
              <w:rPr>
                <w:rFonts w:cstheme="minorHAnsi"/>
                <w:b/>
                <w:szCs w:val="24"/>
                <w:lang w:val="en-AU"/>
              </w:rPr>
              <w:t>2</w:t>
            </w:r>
          </w:p>
        </w:tc>
        <w:tc>
          <w:tcPr>
            <w:tcW w:w="1277" w:type="dxa"/>
          </w:tcPr>
          <w:p w14:paraId="4E7FF9A5" w14:textId="08F97FD8" w:rsidR="00BA20A6" w:rsidRDefault="00BA20A6" w:rsidP="00BA20A6">
            <w:pPr>
              <w:jc w:val="center"/>
              <w:rPr>
                <w:rFonts w:cstheme="minorHAnsi"/>
                <w:b/>
                <w:szCs w:val="24"/>
                <w:lang w:val="en-AU"/>
              </w:rPr>
            </w:pPr>
            <w:r>
              <w:rPr>
                <w:rFonts w:cstheme="minorHAnsi"/>
                <w:b/>
                <w:szCs w:val="24"/>
                <w:lang w:val="en-AU"/>
              </w:rPr>
              <w:t>2</w:t>
            </w:r>
          </w:p>
        </w:tc>
        <w:tc>
          <w:tcPr>
            <w:tcW w:w="1132" w:type="dxa"/>
          </w:tcPr>
          <w:p w14:paraId="1E99063C" w14:textId="5F61F28F" w:rsidR="00BA20A6" w:rsidRDefault="00BA20A6" w:rsidP="00BA20A6">
            <w:pPr>
              <w:jc w:val="center"/>
              <w:rPr>
                <w:rFonts w:cstheme="minorHAnsi"/>
                <w:b/>
                <w:szCs w:val="24"/>
                <w:lang w:val="en-AU"/>
              </w:rPr>
            </w:pPr>
            <w:r>
              <w:rPr>
                <w:rFonts w:cstheme="minorHAnsi"/>
                <w:b/>
                <w:szCs w:val="24"/>
                <w:lang w:val="en-AU"/>
              </w:rPr>
              <w:t>2</w:t>
            </w:r>
          </w:p>
        </w:tc>
        <w:tc>
          <w:tcPr>
            <w:tcW w:w="1134" w:type="dxa"/>
          </w:tcPr>
          <w:p w14:paraId="631DB40D" w14:textId="790CBBAF" w:rsidR="00BA20A6" w:rsidRDefault="00BA20A6" w:rsidP="00BA20A6">
            <w:pPr>
              <w:jc w:val="center"/>
              <w:rPr>
                <w:rFonts w:cstheme="minorHAnsi"/>
                <w:b/>
                <w:szCs w:val="24"/>
                <w:lang w:val="en-AU"/>
              </w:rPr>
            </w:pPr>
            <w:r>
              <w:rPr>
                <w:rFonts w:cstheme="minorHAnsi"/>
                <w:b/>
                <w:szCs w:val="24"/>
                <w:lang w:val="en-AU"/>
              </w:rPr>
              <w:t>2</w:t>
            </w:r>
          </w:p>
        </w:tc>
        <w:tc>
          <w:tcPr>
            <w:tcW w:w="1224" w:type="dxa"/>
          </w:tcPr>
          <w:p w14:paraId="4771DBB3" w14:textId="574B063E" w:rsidR="00BA20A6" w:rsidRDefault="00BA20A6" w:rsidP="00BA20A6">
            <w:pPr>
              <w:jc w:val="center"/>
              <w:rPr>
                <w:rFonts w:cstheme="minorHAnsi"/>
                <w:b/>
                <w:szCs w:val="24"/>
                <w:lang w:val="en-AU"/>
              </w:rPr>
            </w:pPr>
            <w:r>
              <w:rPr>
                <w:rFonts w:cstheme="minorHAnsi"/>
                <w:b/>
                <w:szCs w:val="24"/>
                <w:lang w:val="en-AU"/>
              </w:rPr>
              <w:t>5</w:t>
            </w:r>
          </w:p>
        </w:tc>
      </w:tr>
      <w:tr w:rsidR="00BA20A6" w14:paraId="1A5A2EBB" w14:textId="006E2BEB" w:rsidTr="002710EA">
        <w:trPr>
          <w:trHeight w:val="363"/>
        </w:trPr>
        <w:tc>
          <w:tcPr>
            <w:tcW w:w="2691" w:type="dxa"/>
          </w:tcPr>
          <w:p w14:paraId="275609A0" w14:textId="77777777" w:rsidR="00BA20A6" w:rsidRPr="001D0DA2" w:rsidRDefault="00BA20A6" w:rsidP="00BA20A6">
            <w:pPr>
              <w:rPr>
                <w:rFonts w:cstheme="minorHAnsi"/>
                <w:szCs w:val="24"/>
                <w:lang w:val="en-AU"/>
              </w:rPr>
            </w:pPr>
            <w:r w:rsidRPr="001D0DA2">
              <w:rPr>
                <w:szCs w:val="24"/>
              </w:rPr>
              <w:t>Hon Life Members</w:t>
            </w:r>
          </w:p>
        </w:tc>
        <w:tc>
          <w:tcPr>
            <w:tcW w:w="1558" w:type="dxa"/>
          </w:tcPr>
          <w:p w14:paraId="2ABC00B0" w14:textId="0C810AEE" w:rsidR="00BA20A6" w:rsidRPr="001D0DA2" w:rsidRDefault="00BA20A6" w:rsidP="00BA20A6">
            <w:pPr>
              <w:jc w:val="center"/>
              <w:rPr>
                <w:rFonts w:cstheme="minorHAnsi"/>
                <w:b/>
                <w:szCs w:val="24"/>
                <w:lang w:val="en-AU"/>
              </w:rPr>
            </w:pPr>
            <w:r>
              <w:rPr>
                <w:rFonts w:cstheme="minorHAnsi"/>
                <w:b/>
                <w:szCs w:val="24"/>
                <w:lang w:val="en-AU"/>
              </w:rPr>
              <w:t>4</w:t>
            </w:r>
          </w:p>
        </w:tc>
        <w:tc>
          <w:tcPr>
            <w:tcW w:w="1277" w:type="dxa"/>
          </w:tcPr>
          <w:p w14:paraId="0973374F" w14:textId="66AA468D" w:rsidR="00BA20A6" w:rsidRDefault="00BA20A6" w:rsidP="00BA20A6">
            <w:pPr>
              <w:jc w:val="center"/>
              <w:rPr>
                <w:rFonts w:cstheme="minorHAnsi"/>
                <w:b/>
                <w:szCs w:val="24"/>
                <w:lang w:val="en-AU"/>
              </w:rPr>
            </w:pPr>
            <w:r>
              <w:rPr>
                <w:rFonts w:cstheme="minorHAnsi"/>
                <w:b/>
                <w:szCs w:val="24"/>
                <w:lang w:val="en-AU"/>
              </w:rPr>
              <w:t>4</w:t>
            </w:r>
          </w:p>
        </w:tc>
        <w:tc>
          <w:tcPr>
            <w:tcW w:w="1132" w:type="dxa"/>
          </w:tcPr>
          <w:p w14:paraId="241D7D3C" w14:textId="4BA34F03" w:rsidR="00BA20A6" w:rsidRDefault="00BA20A6" w:rsidP="00BA20A6">
            <w:pPr>
              <w:jc w:val="center"/>
              <w:rPr>
                <w:rFonts w:cstheme="minorHAnsi"/>
                <w:b/>
                <w:szCs w:val="24"/>
                <w:lang w:val="en-AU"/>
              </w:rPr>
            </w:pPr>
            <w:r>
              <w:rPr>
                <w:rFonts w:cstheme="minorHAnsi"/>
                <w:b/>
                <w:szCs w:val="24"/>
                <w:lang w:val="en-AU"/>
              </w:rPr>
              <w:t>4</w:t>
            </w:r>
          </w:p>
        </w:tc>
        <w:tc>
          <w:tcPr>
            <w:tcW w:w="1134" w:type="dxa"/>
          </w:tcPr>
          <w:p w14:paraId="30903880" w14:textId="78891332" w:rsidR="00BA20A6" w:rsidRDefault="00BA20A6" w:rsidP="00BA20A6">
            <w:pPr>
              <w:jc w:val="center"/>
              <w:rPr>
                <w:rFonts w:cstheme="minorHAnsi"/>
                <w:b/>
                <w:szCs w:val="24"/>
                <w:lang w:val="en-AU"/>
              </w:rPr>
            </w:pPr>
            <w:r>
              <w:rPr>
                <w:rFonts w:cstheme="minorHAnsi"/>
                <w:b/>
                <w:szCs w:val="24"/>
                <w:lang w:val="en-AU"/>
              </w:rPr>
              <w:t>6</w:t>
            </w:r>
          </w:p>
        </w:tc>
        <w:tc>
          <w:tcPr>
            <w:tcW w:w="1224" w:type="dxa"/>
          </w:tcPr>
          <w:p w14:paraId="66EEB3EF" w14:textId="26E6FC83" w:rsidR="00BA20A6" w:rsidRDefault="00BA20A6" w:rsidP="00BA20A6">
            <w:pPr>
              <w:jc w:val="center"/>
              <w:rPr>
                <w:rFonts w:cstheme="minorHAnsi"/>
                <w:b/>
                <w:szCs w:val="24"/>
                <w:lang w:val="en-AU"/>
              </w:rPr>
            </w:pPr>
            <w:r>
              <w:rPr>
                <w:rFonts w:cstheme="minorHAnsi"/>
                <w:b/>
                <w:szCs w:val="24"/>
                <w:lang w:val="en-AU"/>
              </w:rPr>
              <w:t>4</w:t>
            </w:r>
          </w:p>
        </w:tc>
      </w:tr>
      <w:tr w:rsidR="00BA20A6" w14:paraId="44B30945" w14:textId="58D543E9" w:rsidTr="002710EA">
        <w:trPr>
          <w:trHeight w:val="349"/>
        </w:trPr>
        <w:tc>
          <w:tcPr>
            <w:tcW w:w="2691" w:type="dxa"/>
          </w:tcPr>
          <w:p w14:paraId="10BF7DCC" w14:textId="77777777" w:rsidR="00BA20A6" w:rsidRPr="001D0DA2" w:rsidRDefault="00BA20A6" w:rsidP="00BA20A6">
            <w:pPr>
              <w:rPr>
                <w:rFonts w:cstheme="minorHAnsi"/>
                <w:szCs w:val="24"/>
                <w:lang w:val="en-AU"/>
              </w:rPr>
            </w:pPr>
            <w:r w:rsidRPr="001D0DA2">
              <w:rPr>
                <w:szCs w:val="24"/>
              </w:rPr>
              <w:t>Journal Subscribers</w:t>
            </w:r>
          </w:p>
        </w:tc>
        <w:tc>
          <w:tcPr>
            <w:tcW w:w="1558" w:type="dxa"/>
          </w:tcPr>
          <w:p w14:paraId="1D49C7FD" w14:textId="4D8D11C5" w:rsidR="00BA20A6" w:rsidRPr="001D0DA2" w:rsidRDefault="00BA20A6" w:rsidP="00BA20A6">
            <w:pPr>
              <w:jc w:val="center"/>
              <w:rPr>
                <w:rFonts w:cstheme="minorHAnsi"/>
                <w:b/>
                <w:szCs w:val="24"/>
                <w:lang w:val="en-AU"/>
              </w:rPr>
            </w:pPr>
            <w:r>
              <w:rPr>
                <w:rFonts w:cstheme="minorHAnsi"/>
                <w:b/>
                <w:szCs w:val="24"/>
                <w:lang w:val="en-AU"/>
              </w:rPr>
              <w:t>5</w:t>
            </w:r>
          </w:p>
        </w:tc>
        <w:tc>
          <w:tcPr>
            <w:tcW w:w="1277" w:type="dxa"/>
          </w:tcPr>
          <w:p w14:paraId="3289F653" w14:textId="2D617B32" w:rsidR="00BA20A6" w:rsidRDefault="00BA20A6" w:rsidP="00BA20A6">
            <w:pPr>
              <w:jc w:val="center"/>
              <w:rPr>
                <w:rFonts w:cstheme="minorHAnsi"/>
                <w:b/>
                <w:szCs w:val="24"/>
                <w:lang w:val="en-AU"/>
              </w:rPr>
            </w:pPr>
            <w:r>
              <w:rPr>
                <w:rFonts w:cstheme="minorHAnsi"/>
                <w:b/>
                <w:szCs w:val="24"/>
                <w:lang w:val="en-AU"/>
              </w:rPr>
              <w:t>2</w:t>
            </w:r>
          </w:p>
        </w:tc>
        <w:tc>
          <w:tcPr>
            <w:tcW w:w="1132" w:type="dxa"/>
          </w:tcPr>
          <w:p w14:paraId="71BB9794" w14:textId="531AF19E" w:rsidR="00BA20A6" w:rsidRDefault="00BA20A6" w:rsidP="00BA20A6">
            <w:pPr>
              <w:jc w:val="center"/>
              <w:rPr>
                <w:rFonts w:cstheme="minorHAnsi"/>
                <w:b/>
                <w:szCs w:val="24"/>
                <w:lang w:val="en-AU"/>
              </w:rPr>
            </w:pPr>
            <w:r>
              <w:rPr>
                <w:rFonts w:cstheme="minorHAnsi"/>
                <w:b/>
                <w:szCs w:val="24"/>
                <w:lang w:val="en-AU"/>
              </w:rPr>
              <w:t>2</w:t>
            </w:r>
          </w:p>
        </w:tc>
        <w:tc>
          <w:tcPr>
            <w:tcW w:w="1134" w:type="dxa"/>
          </w:tcPr>
          <w:p w14:paraId="169B1CA5" w14:textId="3DB25149" w:rsidR="00BA20A6" w:rsidRDefault="00BA20A6" w:rsidP="00BA20A6">
            <w:pPr>
              <w:jc w:val="center"/>
              <w:rPr>
                <w:rFonts w:cstheme="minorHAnsi"/>
                <w:b/>
                <w:szCs w:val="24"/>
                <w:lang w:val="en-AU"/>
              </w:rPr>
            </w:pPr>
            <w:r>
              <w:rPr>
                <w:rFonts w:cstheme="minorHAnsi"/>
                <w:b/>
                <w:szCs w:val="24"/>
                <w:lang w:val="en-AU"/>
              </w:rPr>
              <w:t>2</w:t>
            </w:r>
          </w:p>
        </w:tc>
        <w:tc>
          <w:tcPr>
            <w:tcW w:w="1224" w:type="dxa"/>
          </w:tcPr>
          <w:p w14:paraId="4E5F4FE5" w14:textId="2BE7F2C4" w:rsidR="00BA20A6" w:rsidRDefault="00BA20A6" w:rsidP="00BA20A6">
            <w:pPr>
              <w:jc w:val="center"/>
              <w:rPr>
                <w:rFonts w:cstheme="minorHAnsi"/>
                <w:b/>
                <w:szCs w:val="24"/>
                <w:lang w:val="en-AU"/>
              </w:rPr>
            </w:pPr>
            <w:r>
              <w:rPr>
                <w:rFonts w:cstheme="minorHAnsi"/>
                <w:b/>
                <w:szCs w:val="24"/>
                <w:lang w:val="en-AU"/>
              </w:rPr>
              <w:t>3</w:t>
            </w:r>
          </w:p>
        </w:tc>
      </w:tr>
      <w:tr w:rsidR="00BA20A6" w14:paraId="2A7B4598" w14:textId="430853C5" w:rsidTr="002710EA">
        <w:trPr>
          <w:trHeight w:val="349"/>
        </w:trPr>
        <w:tc>
          <w:tcPr>
            <w:tcW w:w="2691" w:type="dxa"/>
          </w:tcPr>
          <w:p w14:paraId="23776353" w14:textId="77777777" w:rsidR="00BA20A6" w:rsidRPr="001D0DA2" w:rsidRDefault="00BA20A6" w:rsidP="00BA20A6">
            <w:pPr>
              <w:rPr>
                <w:rFonts w:cstheme="minorHAnsi"/>
                <w:szCs w:val="24"/>
                <w:lang w:val="en-AU"/>
              </w:rPr>
            </w:pPr>
            <w:r w:rsidRPr="001D0DA2">
              <w:rPr>
                <w:szCs w:val="24"/>
              </w:rPr>
              <w:t>Reciprocal/Free</w:t>
            </w:r>
          </w:p>
        </w:tc>
        <w:tc>
          <w:tcPr>
            <w:tcW w:w="1558" w:type="dxa"/>
          </w:tcPr>
          <w:p w14:paraId="362A3707" w14:textId="37EF8D15" w:rsidR="00BA20A6" w:rsidRPr="001D0DA2" w:rsidRDefault="00BA20A6" w:rsidP="00BA20A6">
            <w:pPr>
              <w:jc w:val="center"/>
              <w:rPr>
                <w:rFonts w:cstheme="minorHAnsi"/>
                <w:b/>
                <w:szCs w:val="24"/>
                <w:lang w:val="en-AU"/>
              </w:rPr>
            </w:pPr>
            <w:r>
              <w:rPr>
                <w:rFonts w:cstheme="minorHAnsi"/>
                <w:b/>
                <w:szCs w:val="24"/>
                <w:lang w:val="en-AU"/>
              </w:rPr>
              <w:t>15</w:t>
            </w:r>
          </w:p>
        </w:tc>
        <w:tc>
          <w:tcPr>
            <w:tcW w:w="1277" w:type="dxa"/>
          </w:tcPr>
          <w:p w14:paraId="0C8DD326" w14:textId="0FBFFD31" w:rsidR="00BA20A6" w:rsidRDefault="00BA20A6" w:rsidP="00BA20A6">
            <w:pPr>
              <w:jc w:val="center"/>
              <w:rPr>
                <w:rFonts w:cstheme="minorHAnsi"/>
                <w:b/>
                <w:szCs w:val="24"/>
                <w:lang w:val="en-AU"/>
              </w:rPr>
            </w:pPr>
            <w:r>
              <w:rPr>
                <w:rFonts w:cstheme="minorHAnsi"/>
                <w:b/>
                <w:szCs w:val="24"/>
                <w:lang w:val="en-AU"/>
              </w:rPr>
              <w:t>15</w:t>
            </w:r>
          </w:p>
        </w:tc>
        <w:tc>
          <w:tcPr>
            <w:tcW w:w="1132" w:type="dxa"/>
          </w:tcPr>
          <w:p w14:paraId="37EA16D9" w14:textId="4BB417D5" w:rsidR="00BA20A6" w:rsidRDefault="00BA20A6" w:rsidP="00BA20A6">
            <w:pPr>
              <w:jc w:val="center"/>
              <w:rPr>
                <w:rFonts w:cstheme="minorHAnsi"/>
                <w:b/>
                <w:szCs w:val="24"/>
                <w:lang w:val="en-AU"/>
              </w:rPr>
            </w:pPr>
            <w:r>
              <w:rPr>
                <w:rFonts w:cstheme="minorHAnsi"/>
                <w:b/>
                <w:szCs w:val="24"/>
                <w:lang w:val="en-AU"/>
              </w:rPr>
              <w:t>15</w:t>
            </w:r>
          </w:p>
        </w:tc>
        <w:tc>
          <w:tcPr>
            <w:tcW w:w="1134" w:type="dxa"/>
          </w:tcPr>
          <w:p w14:paraId="316340FD" w14:textId="7CE53B8D" w:rsidR="00BA20A6" w:rsidRDefault="00BA20A6" w:rsidP="00BA20A6">
            <w:pPr>
              <w:jc w:val="center"/>
              <w:rPr>
                <w:rFonts w:cstheme="minorHAnsi"/>
                <w:b/>
                <w:szCs w:val="24"/>
                <w:lang w:val="en-AU"/>
              </w:rPr>
            </w:pPr>
            <w:r>
              <w:rPr>
                <w:rFonts w:cstheme="minorHAnsi"/>
                <w:b/>
                <w:szCs w:val="24"/>
                <w:lang w:val="en-AU"/>
              </w:rPr>
              <w:t>10</w:t>
            </w:r>
          </w:p>
        </w:tc>
        <w:tc>
          <w:tcPr>
            <w:tcW w:w="1224" w:type="dxa"/>
          </w:tcPr>
          <w:p w14:paraId="5225314D" w14:textId="743B6D8F" w:rsidR="00BA20A6" w:rsidRDefault="00BA20A6" w:rsidP="00BA20A6">
            <w:pPr>
              <w:jc w:val="center"/>
              <w:rPr>
                <w:rFonts w:cstheme="minorHAnsi"/>
                <w:b/>
                <w:szCs w:val="24"/>
                <w:lang w:val="en-AU"/>
              </w:rPr>
            </w:pPr>
            <w:r>
              <w:rPr>
                <w:rFonts w:cstheme="minorHAnsi"/>
                <w:b/>
                <w:szCs w:val="24"/>
                <w:lang w:val="en-AU"/>
              </w:rPr>
              <w:t>5</w:t>
            </w:r>
          </w:p>
        </w:tc>
      </w:tr>
      <w:tr w:rsidR="00BA20A6" w14:paraId="577E910E" w14:textId="7787D428" w:rsidTr="002710EA">
        <w:trPr>
          <w:trHeight w:val="349"/>
        </w:trPr>
        <w:tc>
          <w:tcPr>
            <w:tcW w:w="2691" w:type="dxa"/>
            <w:tcBorders>
              <w:bottom w:val="single" w:sz="4" w:space="0" w:color="auto"/>
            </w:tcBorders>
          </w:tcPr>
          <w:p w14:paraId="5629ABFD" w14:textId="77777777" w:rsidR="00BA20A6" w:rsidRPr="001D0DA2" w:rsidRDefault="00BA20A6" w:rsidP="00BA20A6">
            <w:pPr>
              <w:rPr>
                <w:rFonts w:cstheme="minorHAnsi"/>
                <w:szCs w:val="24"/>
                <w:lang w:val="en-AU"/>
              </w:rPr>
            </w:pPr>
            <w:r w:rsidRPr="001D0DA2">
              <w:rPr>
                <w:szCs w:val="24"/>
              </w:rPr>
              <w:t>Student</w:t>
            </w:r>
          </w:p>
        </w:tc>
        <w:tc>
          <w:tcPr>
            <w:tcW w:w="1558" w:type="dxa"/>
            <w:tcBorders>
              <w:bottom w:val="single" w:sz="4" w:space="0" w:color="auto"/>
            </w:tcBorders>
          </w:tcPr>
          <w:p w14:paraId="17B7E599" w14:textId="7C042249" w:rsidR="00BA20A6" w:rsidRPr="001D0DA2" w:rsidRDefault="00BA20A6" w:rsidP="00BA20A6">
            <w:pPr>
              <w:jc w:val="center"/>
              <w:rPr>
                <w:rFonts w:cstheme="minorHAnsi"/>
                <w:b/>
                <w:szCs w:val="24"/>
                <w:lang w:val="en-AU"/>
              </w:rPr>
            </w:pPr>
            <w:r>
              <w:rPr>
                <w:rFonts w:cstheme="minorHAnsi"/>
                <w:b/>
                <w:szCs w:val="24"/>
                <w:lang w:val="en-AU"/>
              </w:rPr>
              <w:t>1</w:t>
            </w:r>
          </w:p>
        </w:tc>
        <w:tc>
          <w:tcPr>
            <w:tcW w:w="1277" w:type="dxa"/>
            <w:tcBorders>
              <w:bottom w:val="single" w:sz="4" w:space="0" w:color="auto"/>
            </w:tcBorders>
          </w:tcPr>
          <w:p w14:paraId="04EFEC83" w14:textId="5360F3FA" w:rsidR="00BA20A6" w:rsidRDefault="00BA20A6" w:rsidP="00BA20A6">
            <w:pPr>
              <w:jc w:val="center"/>
              <w:rPr>
                <w:rFonts w:cstheme="minorHAnsi"/>
                <w:b/>
                <w:szCs w:val="24"/>
                <w:lang w:val="en-AU"/>
              </w:rPr>
            </w:pPr>
            <w:r>
              <w:rPr>
                <w:rFonts w:cstheme="minorHAnsi"/>
                <w:b/>
                <w:szCs w:val="24"/>
                <w:lang w:val="en-AU"/>
              </w:rPr>
              <w:t>0</w:t>
            </w:r>
          </w:p>
        </w:tc>
        <w:tc>
          <w:tcPr>
            <w:tcW w:w="1132" w:type="dxa"/>
            <w:tcBorders>
              <w:bottom w:val="single" w:sz="4" w:space="0" w:color="auto"/>
            </w:tcBorders>
          </w:tcPr>
          <w:p w14:paraId="03510D79" w14:textId="570333A0" w:rsidR="00BA20A6" w:rsidRDefault="00BA20A6" w:rsidP="00BA20A6">
            <w:pPr>
              <w:jc w:val="center"/>
              <w:rPr>
                <w:rFonts w:cstheme="minorHAnsi"/>
                <w:b/>
                <w:szCs w:val="24"/>
                <w:lang w:val="en-AU"/>
              </w:rPr>
            </w:pPr>
            <w:r>
              <w:rPr>
                <w:rFonts w:cstheme="minorHAnsi"/>
                <w:b/>
                <w:szCs w:val="24"/>
                <w:lang w:val="en-AU"/>
              </w:rPr>
              <w:t>0</w:t>
            </w:r>
          </w:p>
        </w:tc>
        <w:tc>
          <w:tcPr>
            <w:tcW w:w="1134" w:type="dxa"/>
            <w:tcBorders>
              <w:bottom w:val="single" w:sz="4" w:space="0" w:color="auto"/>
            </w:tcBorders>
          </w:tcPr>
          <w:p w14:paraId="4ECB9BAF" w14:textId="012A8EDB" w:rsidR="00BA20A6" w:rsidRDefault="00BA20A6" w:rsidP="00BA20A6">
            <w:pPr>
              <w:jc w:val="center"/>
              <w:rPr>
                <w:rFonts w:cstheme="minorHAnsi"/>
                <w:b/>
                <w:szCs w:val="24"/>
                <w:lang w:val="en-AU"/>
              </w:rPr>
            </w:pPr>
            <w:r>
              <w:rPr>
                <w:rFonts w:cstheme="minorHAnsi"/>
                <w:b/>
                <w:szCs w:val="24"/>
                <w:lang w:val="en-AU"/>
              </w:rPr>
              <w:t>0</w:t>
            </w:r>
          </w:p>
        </w:tc>
        <w:tc>
          <w:tcPr>
            <w:tcW w:w="1224" w:type="dxa"/>
            <w:tcBorders>
              <w:bottom w:val="single" w:sz="4" w:space="0" w:color="auto"/>
            </w:tcBorders>
          </w:tcPr>
          <w:p w14:paraId="18678737" w14:textId="77832E41" w:rsidR="00BA20A6" w:rsidRDefault="00BA20A6" w:rsidP="00BA20A6">
            <w:pPr>
              <w:jc w:val="center"/>
              <w:rPr>
                <w:rFonts w:cstheme="minorHAnsi"/>
                <w:b/>
                <w:szCs w:val="24"/>
                <w:lang w:val="en-AU"/>
              </w:rPr>
            </w:pPr>
            <w:r>
              <w:rPr>
                <w:rFonts w:cstheme="minorHAnsi"/>
                <w:b/>
                <w:szCs w:val="24"/>
                <w:lang w:val="en-AU"/>
              </w:rPr>
              <w:t>0</w:t>
            </w:r>
          </w:p>
        </w:tc>
      </w:tr>
      <w:tr w:rsidR="00BA20A6" w14:paraId="110D26FB" w14:textId="0F6E3DBD" w:rsidTr="002710EA">
        <w:trPr>
          <w:trHeight w:val="349"/>
        </w:trPr>
        <w:tc>
          <w:tcPr>
            <w:tcW w:w="2691" w:type="dxa"/>
            <w:tcBorders>
              <w:bottom w:val="single" w:sz="4" w:space="0" w:color="auto"/>
            </w:tcBorders>
          </w:tcPr>
          <w:p w14:paraId="71EB9923" w14:textId="251B8F29" w:rsidR="00BA20A6" w:rsidRDefault="00BA20A6" w:rsidP="00BA20A6">
            <w:pPr>
              <w:rPr>
                <w:szCs w:val="24"/>
              </w:rPr>
            </w:pPr>
            <w:r>
              <w:rPr>
                <w:szCs w:val="24"/>
              </w:rPr>
              <w:t>Facebook special offer</w:t>
            </w:r>
          </w:p>
        </w:tc>
        <w:tc>
          <w:tcPr>
            <w:tcW w:w="1558" w:type="dxa"/>
            <w:tcBorders>
              <w:bottom w:val="single" w:sz="4" w:space="0" w:color="auto"/>
            </w:tcBorders>
          </w:tcPr>
          <w:p w14:paraId="765ED603" w14:textId="45A44B8C" w:rsidR="00BA20A6" w:rsidRPr="002461E5" w:rsidRDefault="00BA20A6" w:rsidP="00BA20A6">
            <w:pPr>
              <w:jc w:val="center"/>
              <w:rPr>
                <w:rFonts w:cstheme="minorHAnsi"/>
                <w:b/>
                <w:szCs w:val="24"/>
                <w:lang w:val="en-AU"/>
              </w:rPr>
            </w:pPr>
            <w:proofErr w:type="spellStart"/>
            <w:r w:rsidRPr="002461E5">
              <w:rPr>
                <w:rFonts w:cstheme="minorHAnsi"/>
                <w:b/>
                <w:szCs w:val="24"/>
                <w:lang w:val="en-AU"/>
              </w:rPr>
              <w:t>na</w:t>
            </w:r>
            <w:proofErr w:type="spellEnd"/>
          </w:p>
        </w:tc>
        <w:tc>
          <w:tcPr>
            <w:tcW w:w="1277" w:type="dxa"/>
            <w:tcBorders>
              <w:bottom w:val="single" w:sz="4" w:space="0" w:color="auto"/>
            </w:tcBorders>
          </w:tcPr>
          <w:p w14:paraId="2F452C80" w14:textId="497C99FB" w:rsidR="00BA20A6" w:rsidRPr="002461E5" w:rsidRDefault="00BA20A6" w:rsidP="00BA20A6">
            <w:pPr>
              <w:jc w:val="center"/>
              <w:rPr>
                <w:rFonts w:cstheme="minorHAnsi"/>
                <w:b/>
                <w:szCs w:val="24"/>
                <w:lang w:val="en-AU"/>
              </w:rPr>
            </w:pPr>
            <w:r w:rsidRPr="002461E5">
              <w:rPr>
                <w:rFonts w:cstheme="minorHAnsi"/>
                <w:b/>
                <w:szCs w:val="24"/>
                <w:lang w:val="en-AU"/>
              </w:rPr>
              <w:t>2</w:t>
            </w:r>
          </w:p>
        </w:tc>
        <w:tc>
          <w:tcPr>
            <w:tcW w:w="1132" w:type="dxa"/>
            <w:tcBorders>
              <w:bottom w:val="single" w:sz="4" w:space="0" w:color="auto"/>
            </w:tcBorders>
          </w:tcPr>
          <w:p w14:paraId="0BC8E446" w14:textId="30E05485" w:rsidR="00BA20A6" w:rsidRPr="002461E5" w:rsidRDefault="00BA20A6" w:rsidP="00BA20A6">
            <w:pPr>
              <w:jc w:val="center"/>
              <w:rPr>
                <w:rFonts w:cstheme="minorHAnsi"/>
                <w:b/>
                <w:szCs w:val="24"/>
                <w:lang w:val="en-AU"/>
              </w:rPr>
            </w:pPr>
            <w:proofErr w:type="spellStart"/>
            <w:r>
              <w:rPr>
                <w:rFonts w:cstheme="minorHAnsi"/>
                <w:b/>
                <w:szCs w:val="24"/>
                <w:lang w:val="en-AU"/>
              </w:rPr>
              <w:t>na</w:t>
            </w:r>
            <w:proofErr w:type="spellEnd"/>
          </w:p>
        </w:tc>
        <w:tc>
          <w:tcPr>
            <w:tcW w:w="1134" w:type="dxa"/>
            <w:tcBorders>
              <w:bottom w:val="single" w:sz="4" w:space="0" w:color="auto"/>
            </w:tcBorders>
          </w:tcPr>
          <w:p w14:paraId="34EA06A1" w14:textId="58B71A22" w:rsidR="00BA20A6" w:rsidRPr="00770A42" w:rsidRDefault="00BA20A6" w:rsidP="00BA20A6">
            <w:pPr>
              <w:jc w:val="center"/>
              <w:rPr>
                <w:rFonts w:cstheme="minorHAnsi"/>
                <w:b/>
                <w:color w:val="FF0000"/>
                <w:szCs w:val="24"/>
                <w:lang w:val="en-AU"/>
              </w:rPr>
            </w:pPr>
            <w:proofErr w:type="spellStart"/>
            <w:r>
              <w:rPr>
                <w:rFonts w:cstheme="minorHAnsi"/>
                <w:b/>
                <w:szCs w:val="24"/>
                <w:lang w:val="en-AU"/>
              </w:rPr>
              <w:t>na</w:t>
            </w:r>
            <w:proofErr w:type="spellEnd"/>
          </w:p>
        </w:tc>
        <w:tc>
          <w:tcPr>
            <w:tcW w:w="1224" w:type="dxa"/>
            <w:tcBorders>
              <w:bottom w:val="single" w:sz="4" w:space="0" w:color="auto"/>
            </w:tcBorders>
          </w:tcPr>
          <w:p w14:paraId="5B7FBC0F" w14:textId="4F5BA822" w:rsidR="00BA20A6" w:rsidRPr="002461E5" w:rsidRDefault="00BA20A6" w:rsidP="00BA20A6">
            <w:pPr>
              <w:jc w:val="center"/>
              <w:rPr>
                <w:rFonts w:cstheme="minorHAnsi"/>
                <w:b/>
                <w:szCs w:val="24"/>
                <w:lang w:val="en-AU"/>
              </w:rPr>
            </w:pPr>
            <w:proofErr w:type="spellStart"/>
            <w:r>
              <w:rPr>
                <w:rFonts w:cstheme="minorHAnsi"/>
                <w:b/>
                <w:szCs w:val="24"/>
                <w:lang w:val="en-AU"/>
              </w:rPr>
              <w:t>na</w:t>
            </w:r>
            <w:proofErr w:type="spellEnd"/>
          </w:p>
        </w:tc>
      </w:tr>
      <w:tr w:rsidR="00BA20A6" w14:paraId="1DA395BB" w14:textId="12DBCA3E" w:rsidTr="002710EA">
        <w:trPr>
          <w:trHeight w:val="349"/>
        </w:trPr>
        <w:tc>
          <w:tcPr>
            <w:tcW w:w="2691" w:type="dxa"/>
            <w:tcBorders>
              <w:bottom w:val="single" w:sz="4" w:space="0" w:color="auto"/>
            </w:tcBorders>
          </w:tcPr>
          <w:p w14:paraId="21DC606D" w14:textId="77777777" w:rsidR="00BA20A6" w:rsidRPr="001D0DA2" w:rsidRDefault="00BA20A6" w:rsidP="00BA20A6">
            <w:pPr>
              <w:rPr>
                <w:rFonts w:cstheme="minorHAnsi"/>
                <w:b/>
                <w:i/>
                <w:szCs w:val="28"/>
                <w:lang w:val="en-AU"/>
              </w:rPr>
            </w:pPr>
            <w:r w:rsidRPr="001D0DA2">
              <w:rPr>
                <w:rFonts w:cstheme="minorHAnsi"/>
                <w:b/>
                <w:i/>
                <w:szCs w:val="28"/>
                <w:lang w:val="en-AU"/>
              </w:rPr>
              <w:t>TOTAL</w:t>
            </w:r>
          </w:p>
        </w:tc>
        <w:tc>
          <w:tcPr>
            <w:tcW w:w="1558" w:type="dxa"/>
            <w:tcBorders>
              <w:bottom w:val="single" w:sz="4" w:space="0" w:color="auto"/>
            </w:tcBorders>
          </w:tcPr>
          <w:p w14:paraId="1E6C0865" w14:textId="4AF30B9B" w:rsidR="00BA20A6" w:rsidRPr="001D0DA2" w:rsidRDefault="00BA20A6" w:rsidP="00BA20A6">
            <w:pPr>
              <w:jc w:val="center"/>
              <w:rPr>
                <w:rFonts w:cstheme="minorHAnsi"/>
                <w:b/>
                <w:i/>
                <w:szCs w:val="28"/>
                <w:lang w:val="en-AU"/>
              </w:rPr>
            </w:pPr>
            <w:r>
              <w:rPr>
                <w:rFonts w:cstheme="minorHAnsi"/>
                <w:b/>
                <w:i/>
                <w:szCs w:val="28"/>
                <w:lang w:val="en-AU"/>
              </w:rPr>
              <w:t>250</w:t>
            </w:r>
          </w:p>
        </w:tc>
        <w:tc>
          <w:tcPr>
            <w:tcW w:w="1277" w:type="dxa"/>
            <w:tcBorders>
              <w:bottom w:val="single" w:sz="4" w:space="0" w:color="auto"/>
            </w:tcBorders>
          </w:tcPr>
          <w:p w14:paraId="318AD984" w14:textId="4C2C1C0F" w:rsidR="00BA20A6" w:rsidRDefault="00BA20A6" w:rsidP="00BA20A6">
            <w:pPr>
              <w:jc w:val="center"/>
              <w:rPr>
                <w:rFonts w:cstheme="minorHAnsi"/>
                <w:b/>
                <w:i/>
                <w:szCs w:val="28"/>
                <w:lang w:val="en-AU"/>
              </w:rPr>
            </w:pPr>
            <w:r>
              <w:rPr>
                <w:rFonts w:cstheme="minorHAnsi"/>
                <w:b/>
                <w:i/>
                <w:szCs w:val="28"/>
                <w:lang w:val="en-AU"/>
              </w:rPr>
              <w:t>245</w:t>
            </w:r>
          </w:p>
        </w:tc>
        <w:tc>
          <w:tcPr>
            <w:tcW w:w="1132" w:type="dxa"/>
            <w:tcBorders>
              <w:bottom w:val="single" w:sz="4" w:space="0" w:color="auto"/>
            </w:tcBorders>
          </w:tcPr>
          <w:p w14:paraId="36C77A17" w14:textId="29175287" w:rsidR="00BA20A6" w:rsidRDefault="00BA20A6" w:rsidP="00BA20A6">
            <w:pPr>
              <w:jc w:val="center"/>
              <w:rPr>
                <w:rFonts w:cstheme="minorHAnsi"/>
                <w:b/>
                <w:i/>
                <w:szCs w:val="28"/>
                <w:lang w:val="en-AU"/>
              </w:rPr>
            </w:pPr>
            <w:r>
              <w:rPr>
                <w:rFonts w:cstheme="minorHAnsi"/>
                <w:b/>
                <w:i/>
                <w:szCs w:val="28"/>
                <w:lang w:val="en-AU"/>
              </w:rPr>
              <w:t>243</w:t>
            </w:r>
          </w:p>
        </w:tc>
        <w:tc>
          <w:tcPr>
            <w:tcW w:w="1134" w:type="dxa"/>
            <w:tcBorders>
              <w:bottom w:val="single" w:sz="4" w:space="0" w:color="auto"/>
            </w:tcBorders>
          </w:tcPr>
          <w:p w14:paraId="5A83B43E" w14:textId="03727B80" w:rsidR="00BA20A6" w:rsidRDefault="00BA20A6" w:rsidP="00BA20A6">
            <w:pPr>
              <w:jc w:val="center"/>
              <w:rPr>
                <w:rFonts w:cstheme="minorHAnsi"/>
                <w:b/>
                <w:i/>
                <w:szCs w:val="28"/>
                <w:lang w:val="en-AU"/>
              </w:rPr>
            </w:pPr>
            <w:r>
              <w:rPr>
                <w:rFonts w:cstheme="minorHAnsi"/>
                <w:b/>
                <w:i/>
                <w:szCs w:val="28"/>
                <w:lang w:val="en-AU"/>
              </w:rPr>
              <w:t>232</w:t>
            </w:r>
          </w:p>
        </w:tc>
        <w:tc>
          <w:tcPr>
            <w:tcW w:w="1224" w:type="dxa"/>
            <w:tcBorders>
              <w:bottom w:val="single" w:sz="4" w:space="0" w:color="auto"/>
            </w:tcBorders>
          </w:tcPr>
          <w:p w14:paraId="1979F5DD" w14:textId="5B3A9A09" w:rsidR="00BA20A6" w:rsidRDefault="00BA20A6" w:rsidP="00BA20A6">
            <w:pPr>
              <w:jc w:val="center"/>
              <w:rPr>
                <w:rFonts w:cstheme="minorHAnsi"/>
                <w:b/>
                <w:i/>
                <w:szCs w:val="28"/>
                <w:lang w:val="en-AU"/>
              </w:rPr>
            </w:pPr>
            <w:r>
              <w:rPr>
                <w:rFonts w:cstheme="minorHAnsi"/>
                <w:b/>
                <w:i/>
                <w:szCs w:val="28"/>
                <w:lang w:val="en-AU"/>
              </w:rPr>
              <w:t>234</w:t>
            </w:r>
          </w:p>
        </w:tc>
      </w:tr>
    </w:tbl>
    <w:p w14:paraId="044CD433" w14:textId="77777777" w:rsidR="00291CC7" w:rsidRDefault="00291CC7" w:rsidP="00AF17B0">
      <w:pPr>
        <w:spacing w:after="0" w:line="240" w:lineRule="auto"/>
        <w:rPr>
          <w:rFonts w:cstheme="minorHAnsi"/>
          <w:sz w:val="28"/>
          <w:szCs w:val="28"/>
          <w:lang w:val="en-AU"/>
        </w:rPr>
      </w:pPr>
    </w:p>
    <w:sectPr w:rsidR="00291CC7" w:rsidSect="00DC68B4">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0FD88" w14:textId="77777777" w:rsidR="001D3B80" w:rsidRDefault="001D3B80" w:rsidP="00F67804">
      <w:pPr>
        <w:spacing w:after="0" w:line="240" w:lineRule="auto"/>
      </w:pPr>
      <w:r>
        <w:separator/>
      </w:r>
    </w:p>
  </w:endnote>
  <w:endnote w:type="continuationSeparator" w:id="0">
    <w:p w14:paraId="75793870" w14:textId="77777777" w:rsidR="001D3B80" w:rsidRDefault="001D3B80" w:rsidP="00F6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9692D" w14:textId="77777777" w:rsidR="00904A05" w:rsidRDefault="00904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073928"/>
      <w:docPartObj>
        <w:docPartGallery w:val="Page Numbers (Bottom of Page)"/>
        <w:docPartUnique/>
      </w:docPartObj>
    </w:sdtPr>
    <w:sdtEndPr>
      <w:rPr>
        <w:noProof/>
      </w:rPr>
    </w:sdtEndPr>
    <w:sdtContent>
      <w:p w14:paraId="67663FF3" w14:textId="69F51830" w:rsidR="00B24631" w:rsidRDefault="00B246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E19716" w14:textId="77777777" w:rsidR="00953E95" w:rsidRDefault="00953E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01CC" w14:textId="77777777" w:rsidR="00904A05" w:rsidRDefault="00904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6DC0F" w14:textId="77777777" w:rsidR="001D3B80" w:rsidRDefault="001D3B80" w:rsidP="00F67804">
      <w:pPr>
        <w:spacing w:after="0" w:line="240" w:lineRule="auto"/>
      </w:pPr>
      <w:r>
        <w:separator/>
      </w:r>
    </w:p>
  </w:footnote>
  <w:footnote w:type="continuationSeparator" w:id="0">
    <w:p w14:paraId="303FFEFD" w14:textId="77777777" w:rsidR="001D3B80" w:rsidRDefault="001D3B80" w:rsidP="00F678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10105" w14:textId="77777777" w:rsidR="00904A05" w:rsidRDefault="00904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5DAF" w14:textId="3434AFEA" w:rsidR="00904A05" w:rsidRDefault="00904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70965" w14:textId="77777777" w:rsidR="00904A05" w:rsidRDefault="00904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06C7"/>
    <w:multiLevelType w:val="hybridMultilevel"/>
    <w:tmpl w:val="BB52DC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747C7"/>
    <w:multiLevelType w:val="hybridMultilevel"/>
    <w:tmpl w:val="DEB6A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25DA4"/>
    <w:multiLevelType w:val="hybridMultilevel"/>
    <w:tmpl w:val="17EC3D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2E1CE1"/>
    <w:multiLevelType w:val="hybridMultilevel"/>
    <w:tmpl w:val="C532B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9561F"/>
    <w:multiLevelType w:val="hybridMultilevel"/>
    <w:tmpl w:val="498E2AD6"/>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E4F0E1E"/>
    <w:multiLevelType w:val="hybridMultilevel"/>
    <w:tmpl w:val="9482D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6E65BF"/>
    <w:multiLevelType w:val="hybridMultilevel"/>
    <w:tmpl w:val="1E14530E"/>
    <w:lvl w:ilvl="0" w:tplc="5FF6C548">
      <w:start w:val="1"/>
      <w:numFmt w:val="decimal"/>
      <w:lvlText w:val="%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E74F48"/>
    <w:multiLevelType w:val="hybridMultilevel"/>
    <w:tmpl w:val="A84E4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214BD"/>
    <w:multiLevelType w:val="hybridMultilevel"/>
    <w:tmpl w:val="B39A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8542A5"/>
    <w:multiLevelType w:val="hybridMultilevel"/>
    <w:tmpl w:val="FA66D6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A24D16"/>
    <w:multiLevelType w:val="hybridMultilevel"/>
    <w:tmpl w:val="368AB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2678D9"/>
    <w:multiLevelType w:val="hybridMultilevel"/>
    <w:tmpl w:val="BAFAA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360541"/>
    <w:multiLevelType w:val="hybridMultilevel"/>
    <w:tmpl w:val="833C147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2D4C7C47"/>
    <w:multiLevelType w:val="hybridMultilevel"/>
    <w:tmpl w:val="1CE83736"/>
    <w:lvl w:ilvl="0" w:tplc="5FF6C548">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 w15:restartNumberingAfterBreak="0">
    <w:nsid w:val="2F0B76D7"/>
    <w:multiLevelType w:val="hybridMultilevel"/>
    <w:tmpl w:val="ACC21120"/>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3115BB5"/>
    <w:multiLevelType w:val="hybridMultilevel"/>
    <w:tmpl w:val="87B4A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5041C4"/>
    <w:multiLevelType w:val="hybridMultilevel"/>
    <w:tmpl w:val="87F2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8127C"/>
    <w:multiLevelType w:val="hybridMultilevel"/>
    <w:tmpl w:val="9DEC0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64C31AF"/>
    <w:multiLevelType w:val="hybridMultilevel"/>
    <w:tmpl w:val="6B260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0F47BC"/>
    <w:multiLevelType w:val="hybridMultilevel"/>
    <w:tmpl w:val="7D7C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6761E"/>
    <w:multiLevelType w:val="hybridMultilevel"/>
    <w:tmpl w:val="835005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C5550D1"/>
    <w:multiLevelType w:val="hybridMultilevel"/>
    <w:tmpl w:val="56FC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DD77AF"/>
    <w:multiLevelType w:val="hybridMultilevel"/>
    <w:tmpl w:val="4DAE9936"/>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FE268B"/>
    <w:multiLevelType w:val="hybridMultilevel"/>
    <w:tmpl w:val="AC92D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8E2B2B"/>
    <w:multiLevelType w:val="hybridMultilevel"/>
    <w:tmpl w:val="BCC8D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2D4504"/>
    <w:multiLevelType w:val="hybridMultilevel"/>
    <w:tmpl w:val="28FED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44D02B4"/>
    <w:multiLevelType w:val="hybridMultilevel"/>
    <w:tmpl w:val="AF4A2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DE1ED6"/>
    <w:multiLevelType w:val="hybridMultilevel"/>
    <w:tmpl w:val="FFBC7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BAA79FF"/>
    <w:multiLevelType w:val="hybridMultilevel"/>
    <w:tmpl w:val="31F4D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7A4E9A"/>
    <w:multiLevelType w:val="hybridMultilevel"/>
    <w:tmpl w:val="6396CB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FE1242A"/>
    <w:multiLevelType w:val="hybridMultilevel"/>
    <w:tmpl w:val="0224571A"/>
    <w:lvl w:ilvl="0" w:tplc="8810726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1574DD4"/>
    <w:multiLevelType w:val="hybridMultilevel"/>
    <w:tmpl w:val="6B6A6080"/>
    <w:lvl w:ilvl="0" w:tplc="508EB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A4735B"/>
    <w:multiLevelType w:val="hybridMultilevel"/>
    <w:tmpl w:val="8B5AA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75C45"/>
    <w:multiLevelType w:val="hybridMultilevel"/>
    <w:tmpl w:val="3F68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24516A"/>
    <w:multiLevelType w:val="hybridMultilevel"/>
    <w:tmpl w:val="37F4D5B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5" w15:restartNumberingAfterBreak="0">
    <w:nsid w:val="5FCE354D"/>
    <w:multiLevelType w:val="hybridMultilevel"/>
    <w:tmpl w:val="14A44B92"/>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38C313D"/>
    <w:multiLevelType w:val="hybridMultilevel"/>
    <w:tmpl w:val="7D52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A33402"/>
    <w:multiLevelType w:val="hybridMultilevel"/>
    <w:tmpl w:val="C338D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9560CF"/>
    <w:multiLevelType w:val="hybridMultilevel"/>
    <w:tmpl w:val="51964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EE15A3"/>
    <w:multiLevelType w:val="hybridMultilevel"/>
    <w:tmpl w:val="7BA84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3A51CB"/>
    <w:multiLevelType w:val="hybridMultilevel"/>
    <w:tmpl w:val="52ACF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F74FC2"/>
    <w:multiLevelType w:val="hybridMultilevel"/>
    <w:tmpl w:val="0728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8973FD"/>
    <w:multiLevelType w:val="hybridMultilevel"/>
    <w:tmpl w:val="0EDE98E4"/>
    <w:lvl w:ilvl="0" w:tplc="3C087D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4594FF5"/>
    <w:multiLevelType w:val="hybridMultilevel"/>
    <w:tmpl w:val="44FE1A46"/>
    <w:lvl w:ilvl="0" w:tplc="258A60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6963BE0"/>
    <w:multiLevelType w:val="hybridMultilevel"/>
    <w:tmpl w:val="A50A0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992AFF"/>
    <w:multiLevelType w:val="hybridMultilevel"/>
    <w:tmpl w:val="E0025626"/>
    <w:lvl w:ilvl="0" w:tplc="EF181354">
      <w:numFmt w:val="bullet"/>
      <w:lvlText w:val="-"/>
      <w:lvlJc w:val="left"/>
      <w:pPr>
        <w:ind w:left="435" w:hanging="360"/>
      </w:pPr>
      <w:rPr>
        <w:rFonts w:ascii="Calibri" w:eastAsiaTheme="minorHAnsi" w:hAnsi="Calibri" w:cs="Calibr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6" w15:restartNumberingAfterBreak="0">
    <w:nsid w:val="79266F73"/>
    <w:multiLevelType w:val="hybridMultilevel"/>
    <w:tmpl w:val="C1B83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F41A0B"/>
    <w:multiLevelType w:val="hybridMultilevel"/>
    <w:tmpl w:val="8DE2AF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EF970B7"/>
    <w:multiLevelType w:val="hybridMultilevel"/>
    <w:tmpl w:val="DFB4B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F354D4"/>
    <w:multiLevelType w:val="hybridMultilevel"/>
    <w:tmpl w:val="FA66D6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069877">
    <w:abstractNumId w:val="45"/>
  </w:num>
  <w:num w:numId="2" w16cid:durableId="716928901">
    <w:abstractNumId w:val="16"/>
  </w:num>
  <w:num w:numId="3" w16cid:durableId="1563520110">
    <w:abstractNumId w:val="18"/>
  </w:num>
  <w:num w:numId="4" w16cid:durableId="1616986048">
    <w:abstractNumId w:val="22"/>
  </w:num>
  <w:num w:numId="5" w16cid:durableId="829753372">
    <w:abstractNumId w:val="32"/>
  </w:num>
  <w:num w:numId="6" w16cid:durableId="1242982578">
    <w:abstractNumId w:val="19"/>
  </w:num>
  <w:num w:numId="7" w16cid:durableId="39719489">
    <w:abstractNumId w:val="43"/>
  </w:num>
  <w:num w:numId="8" w16cid:durableId="1111323305">
    <w:abstractNumId w:val="28"/>
  </w:num>
  <w:num w:numId="9" w16cid:durableId="201290570">
    <w:abstractNumId w:val="31"/>
  </w:num>
  <w:num w:numId="10" w16cid:durableId="571278487">
    <w:abstractNumId w:val="38"/>
  </w:num>
  <w:num w:numId="11" w16cid:durableId="618603877">
    <w:abstractNumId w:val="0"/>
  </w:num>
  <w:num w:numId="12" w16cid:durableId="1572889289">
    <w:abstractNumId w:val="3"/>
  </w:num>
  <w:num w:numId="13" w16cid:durableId="1224023223">
    <w:abstractNumId w:val="12"/>
  </w:num>
  <w:num w:numId="14" w16cid:durableId="888809681">
    <w:abstractNumId w:val="13"/>
  </w:num>
  <w:num w:numId="15" w16cid:durableId="733822507">
    <w:abstractNumId w:val="6"/>
  </w:num>
  <w:num w:numId="16" w16cid:durableId="909847675">
    <w:abstractNumId w:val="33"/>
  </w:num>
  <w:num w:numId="17" w16cid:durableId="776556905">
    <w:abstractNumId w:val="2"/>
  </w:num>
  <w:num w:numId="18" w16cid:durableId="2135560043">
    <w:abstractNumId w:val="36"/>
  </w:num>
  <w:num w:numId="19" w16cid:durableId="670647692">
    <w:abstractNumId w:val="41"/>
  </w:num>
  <w:num w:numId="20" w16cid:durableId="1475366583">
    <w:abstractNumId w:val="37"/>
  </w:num>
  <w:num w:numId="21" w16cid:durableId="2086758374">
    <w:abstractNumId w:val="27"/>
  </w:num>
  <w:num w:numId="22" w16cid:durableId="49113071">
    <w:abstractNumId w:val="17"/>
  </w:num>
  <w:num w:numId="23" w16cid:durableId="192966223">
    <w:abstractNumId w:val="47"/>
  </w:num>
  <w:num w:numId="24" w16cid:durableId="1580401533">
    <w:abstractNumId w:val="10"/>
  </w:num>
  <w:num w:numId="25" w16cid:durableId="1649826284">
    <w:abstractNumId w:val="34"/>
  </w:num>
  <w:num w:numId="26" w16cid:durableId="1861627856">
    <w:abstractNumId w:val="39"/>
  </w:num>
  <w:num w:numId="27" w16cid:durableId="1440904277">
    <w:abstractNumId w:val="14"/>
  </w:num>
  <w:num w:numId="28" w16cid:durableId="1813525845">
    <w:abstractNumId w:val="7"/>
  </w:num>
  <w:num w:numId="29" w16cid:durableId="1667704715">
    <w:abstractNumId w:val="1"/>
  </w:num>
  <w:num w:numId="30" w16cid:durableId="206337656">
    <w:abstractNumId w:val="5"/>
  </w:num>
  <w:num w:numId="31" w16cid:durableId="767165244">
    <w:abstractNumId w:val="42"/>
  </w:num>
  <w:num w:numId="32" w16cid:durableId="523251340">
    <w:abstractNumId w:val="46"/>
  </w:num>
  <w:num w:numId="33" w16cid:durableId="1169101072">
    <w:abstractNumId w:val="15"/>
  </w:num>
  <w:num w:numId="34" w16cid:durableId="2112041514">
    <w:abstractNumId w:val="26"/>
  </w:num>
  <w:num w:numId="35" w16cid:durableId="360714589">
    <w:abstractNumId w:val="23"/>
  </w:num>
  <w:num w:numId="36" w16cid:durableId="1078788416">
    <w:abstractNumId w:val="11"/>
  </w:num>
  <w:num w:numId="37" w16cid:durableId="858007529">
    <w:abstractNumId w:val="30"/>
  </w:num>
  <w:num w:numId="38" w16cid:durableId="938417022">
    <w:abstractNumId w:val="21"/>
  </w:num>
  <w:num w:numId="39" w16cid:durableId="586232031">
    <w:abstractNumId w:val="4"/>
  </w:num>
  <w:num w:numId="40" w16cid:durableId="1806005963">
    <w:abstractNumId w:val="25"/>
  </w:num>
  <w:num w:numId="41" w16cid:durableId="1290938253">
    <w:abstractNumId w:val="9"/>
  </w:num>
  <w:num w:numId="42" w16cid:durableId="329794690">
    <w:abstractNumId w:val="49"/>
  </w:num>
  <w:num w:numId="43" w16cid:durableId="882253187">
    <w:abstractNumId w:val="35"/>
  </w:num>
  <w:num w:numId="44" w16cid:durableId="522868799">
    <w:abstractNumId w:val="20"/>
  </w:num>
  <w:num w:numId="45" w16cid:durableId="245383288">
    <w:abstractNumId w:val="48"/>
  </w:num>
  <w:num w:numId="46" w16cid:durableId="252325396">
    <w:abstractNumId w:val="40"/>
  </w:num>
  <w:num w:numId="47" w16cid:durableId="123239597">
    <w:abstractNumId w:val="24"/>
  </w:num>
  <w:num w:numId="48" w16cid:durableId="697895320">
    <w:abstractNumId w:val="29"/>
  </w:num>
  <w:num w:numId="49" w16cid:durableId="1208645787">
    <w:abstractNumId w:val="44"/>
  </w:num>
  <w:num w:numId="50" w16cid:durableId="12672769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F3"/>
    <w:rsid w:val="00003684"/>
    <w:rsid w:val="0000497A"/>
    <w:rsid w:val="0000501F"/>
    <w:rsid w:val="0000576F"/>
    <w:rsid w:val="00013BEC"/>
    <w:rsid w:val="00022356"/>
    <w:rsid w:val="000234EA"/>
    <w:rsid w:val="00025768"/>
    <w:rsid w:val="00036A52"/>
    <w:rsid w:val="000449BE"/>
    <w:rsid w:val="00050908"/>
    <w:rsid w:val="000530EE"/>
    <w:rsid w:val="0005454F"/>
    <w:rsid w:val="000603F0"/>
    <w:rsid w:val="00070467"/>
    <w:rsid w:val="00077B7C"/>
    <w:rsid w:val="00081088"/>
    <w:rsid w:val="000848F3"/>
    <w:rsid w:val="000878DB"/>
    <w:rsid w:val="00087B4E"/>
    <w:rsid w:val="00092FAB"/>
    <w:rsid w:val="00096962"/>
    <w:rsid w:val="0009784D"/>
    <w:rsid w:val="000A4B96"/>
    <w:rsid w:val="000A5FAE"/>
    <w:rsid w:val="000A799D"/>
    <w:rsid w:val="000A7EB5"/>
    <w:rsid w:val="000B0BD2"/>
    <w:rsid w:val="000B45CE"/>
    <w:rsid w:val="000B6E29"/>
    <w:rsid w:val="000C2B06"/>
    <w:rsid w:val="000C3D86"/>
    <w:rsid w:val="000C6349"/>
    <w:rsid w:val="000D0EEB"/>
    <w:rsid w:val="000D3046"/>
    <w:rsid w:val="000D4AF3"/>
    <w:rsid w:val="000D591A"/>
    <w:rsid w:val="000D5F24"/>
    <w:rsid w:val="000D666C"/>
    <w:rsid w:val="000E2B1E"/>
    <w:rsid w:val="000E5D28"/>
    <w:rsid w:val="000F2519"/>
    <w:rsid w:val="000F6471"/>
    <w:rsid w:val="000F76EB"/>
    <w:rsid w:val="00103AAA"/>
    <w:rsid w:val="0010646D"/>
    <w:rsid w:val="00107AAE"/>
    <w:rsid w:val="0011413C"/>
    <w:rsid w:val="00114445"/>
    <w:rsid w:val="00116722"/>
    <w:rsid w:val="00116B0F"/>
    <w:rsid w:val="00116E27"/>
    <w:rsid w:val="00121659"/>
    <w:rsid w:val="0012185E"/>
    <w:rsid w:val="001344B1"/>
    <w:rsid w:val="00136295"/>
    <w:rsid w:val="00137C38"/>
    <w:rsid w:val="00140690"/>
    <w:rsid w:val="001418F2"/>
    <w:rsid w:val="0014319D"/>
    <w:rsid w:val="0014434D"/>
    <w:rsid w:val="00144695"/>
    <w:rsid w:val="0014494B"/>
    <w:rsid w:val="0014501F"/>
    <w:rsid w:val="00145FDD"/>
    <w:rsid w:val="00146440"/>
    <w:rsid w:val="001534A4"/>
    <w:rsid w:val="0015366C"/>
    <w:rsid w:val="00155DF4"/>
    <w:rsid w:val="00156C13"/>
    <w:rsid w:val="00156D08"/>
    <w:rsid w:val="0015792E"/>
    <w:rsid w:val="00161097"/>
    <w:rsid w:val="00161ED6"/>
    <w:rsid w:val="001622A4"/>
    <w:rsid w:val="00162D37"/>
    <w:rsid w:val="00163368"/>
    <w:rsid w:val="00163BCD"/>
    <w:rsid w:val="00165C6C"/>
    <w:rsid w:val="001675F5"/>
    <w:rsid w:val="00173912"/>
    <w:rsid w:val="00175E6F"/>
    <w:rsid w:val="00180212"/>
    <w:rsid w:val="00184036"/>
    <w:rsid w:val="00186380"/>
    <w:rsid w:val="00186711"/>
    <w:rsid w:val="00186B8D"/>
    <w:rsid w:val="00194E8C"/>
    <w:rsid w:val="001962AB"/>
    <w:rsid w:val="001A0910"/>
    <w:rsid w:val="001A29FF"/>
    <w:rsid w:val="001A4570"/>
    <w:rsid w:val="001A53A4"/>
    <w:rsid w:val="001A5A39"/>
    <w:rsid w:val="001A7401"/>
    <w:rsid w:val="001A77BB"/>
    <w:rsid w:val="001B154A"/>
    <w:rsid w:val="001B20FD"/>
    <w:rsid w:val="001B2E5B"/>
    <w:rsid w:val="001B500F"/>
    <w:rsid w:val="001B7B20"/>
    <w:rsid w:val="001B7E1F"/>
    <w:rsid w:val="001C021C"/>
    <w:rsid w:val="001C0F96"/>
    <w:rsid w:val="001D0DA2"/>
    <w:rsid w:val="001D3B80"/>
    <w:rsid w:val="001D3F11"/>
    <w:rsid w:val="001D3F53"/>
    <w:rsid w:val="001D464E"/>
    <w:rsid w:val="001D521B"/>
    <w:rsid w:val="001D6FF9"/>
    <w:rsid w:val="001E1C57"/>
    <w:rsid w:val="001F199E"/>
    <w:rsid w:val="001F3409"/>
    <w:rsid w:val="001F449A"/>
    <w:rsid w:val="001F6305"/>
    <w:rsid w:val="002017AE"/>
    <w:rsid w:val="002045E4"/>
    <w:rsid w:val="00204604"/>
    <w:rsid w:val="00204CE6"/>
    <w:rsid w:val="00204D37"/>
    <w:rsid w:val="00206905"/>
    <w:rsid w:val="00210B93"/>
    <w:rsid w:val="00211887"/>
    <w:rsid w:val="00213E20"/>
    <w:rsid w:val="002200EF"/>
    <w:rsid w:val="00220B95"/>
    <w:rsid w:val="00221A51"/>
    <w:rsid w:val="0022247B"/>
    <w:rsid w:val="00225961"/>
    <w:rsid w:val="002321E8"/>
    <w:rsid w:val="0023380E"/>
    <w:rsid w:val="00234190"/>
    <w:rsid w:val="00236500"/>
    <w:rsid w:val="00236D6A"/>
    <w:rsid w:val="002401F0"/>
    <w:rsid w:val="00241129"/>
    <w:rsid w:val="002461E5"/>
    <w:rsid w:val="002469DB"/>
    <w:rsid w:val="0024717D"/>
    <w:rsid w:val="00247BE1"/>
    <w:rsid w:val="00247F51"/>
    <w:rsid w:val="00251389"/>
    <w:rsid w:val="0025755E"/>
    <w:rsid w:val="00261D1B"/>
    <w:rsid w:val="002632FC"/>
    <w:rsid w:val="00263AB2"/>
    <w:rsid w:val="00270043"/>
    <w:rsid w:val="002706C2"/>
    <w:rsid w:val="002710EA"/>
    <w:rsid w:val="002714AC"/>
    <w:rsid w:val="0027319C"/>
    <w:rsid w:val="00274206"/>
    <w:rsid w:val="00276934"/>
    <w:rsid w:val="00276EF1"/>
    <w:rsid w:val="0028048A"/>
    <w:rsid w:val="00281BC6"/>
    <w:rsid w:val="00281FD0"/>
    <w:rsid w:val="002821B8"/>
    <w:rsid w:val="00282235"/>
    <w:rsid w:val="00282DE7"/>
    <w:rsid w:val="00283F07"/>
    <w:rsid w:val="0028581A"/>
    <w:rsid w:val="002874FD"/>
    <w:rsid w:val="00287C41"/>
    <w:rsid w:val="002907AE"/>
    <w:rsid w:val="002915B6"/>
    <w:rsid w:val="00291CC7"/>
    <w:rsid w:val="002937AC"/>
    <w:rsid w:val="002A2CFD"/>
    <w:rsid w:val="002A3E72"/>
    <w:rsid w:val="002A71D9"/>
    <w:rsid w:val="002A7C95"/>
    <w:rsid w:val="002C0D66"/>
    <w:rsid w:val="002C0F16"/>
    <w:rsid w:val="002C3D74"/>
    <w:rsid w:val="002C40B8"/>
    <w:rsid w:val="002C5CFC"/>
    <w:rsid w:val="002C7407"/>
    <w:rsid w:val="002C7C19"/>
    <w:rsid w:val="002D01A1"/>
    <w:rsid w:val="002D217A"/>
    <w:rsid w:val="002D5E91"/>
    <w:rsid w:val="002D73ED"/>
    <w:rsid w:val="002E00D6"/>
    <w:rsid w:val="002E03A8"/>
    <w:rsid w:val="002E0CA4"/>
    <w:rsid w:val="002E1ACF"/>
    <w:rsid w:val="002E5773"/>
    <w:rsid w:val="002E58F9"/>
    <w:rsid w:val="002E5B46"/>
    <w:rsid w:val="002F2702"/>
    <w:rsid w:val="002F3CA5"/>
    <w:rsid w:val="002F64E9"/>
    <w:rsid w:val="002F7E17"/>
    <w:rsid w:val="003067CB"/>
    <w:rsid w:val="003070D9"/>
    <w:rsid w:val="0031178B"/>
    <w:rsid w:val="003174C1"/>
    <w:rsid w:val="003174DC"/>
    <w:rsid w:val="00321EE0"/>
    <w:rsid w:val="003226B0"/>
    <w:rsid w:val="003307BD"/>
    <w:rsid w:val="00341E19"/>
    <w:rsid w:val="00350F97"/>
    <w:rsid w:val="00352772"/>
    <w:rsid w:val="00353EC8"/>
    <w:rsid w:val="003556F2"/>
    <w:rsid w:val="003603FE"/>
    <w:rsid w:val="00361369"/>
    <w:rsid w:val="00361A75"/>
    <w:rsid w:val="00362A8F"/>
    <w:rsid w:val="00363B2B"/>
    <w:rsid w:val="003641D9"/>
    <w:rsid w:val="00365F26"/>
    <w:rsid w:val="0036739B"/>
    <w:rsid w:val="003721EE"/>
    <w:rsid w:val="00372BEF"/>
    <w:rsid w:val="00372D34"/>
    <w:rsid w:val="003767D1"/>
    <w:rsid w:val="0037768E"/>
    <w:rsid w:val="00380776"/>
    <w:rsid w:val="00383002"/>
    <w:rsid w:val="00383CF6"/>
    <w:rsid w:val="0038567F"/>
    <w:rsid w:val="00386060"/>
    <w:rsid w:val="00386606"/>
    <w:rsid w:val="00387406"/>
    <w:rsid w:val="003875E5"/>
    <w:rsid w:val="003877AD"/>
    <w:rsid w:val="003914F7"/>
    <w:rsid w:val="0039374B"/>
    <w:rsid w:val="003937A8"/>
    <w:rsid w:val="003938A0"/>
    <w:rsid w:val="00393D92"/>
    <w:rsid w:val="0039521B"/>
    <w:rsid w:val="003974A7"/>
    <w:rsid w:val="003A17D2"/>
    <w:rsid w:val="003A49B3"/>
    <w:rsid w:val="003A5175"/>
    <w:rsid w:val="003A58D1"/>
    <w:rsid w:val="003A5D54"/>
    <w:rsid w:val="003A648A"/>
    <w:rsid w:val="003B2357"/>
    <w:rsid w:val="003B2AA1"/>
    <w:rsid w:val="003B78F1"/>
    <w:rsid w:val="003C4F14"/>
    <w:rsid w:val="003D1CE2"/>
    <w:rsid w:val="003E164A"/>
    <w:rsid w:val="003E2C23"/>
    <w:rsid w:val="003E72C8"/>
    <w:rsid w:val="003F3EAE"/>
    <w:rsid w:val="003F594F"/>
    <w:rsid w:val="00402CC0"/>
    <w:rsid w:val="0041248E"/>
    <w:rsid w:val="00414D80"/>
    <w:rsid w:val="00416592"/>
    <w:rsid w:val="00416FB3"/>
    <w:rsid w:val="00417643"/>
    <w:rsid w:val="00417EEB"/>
    <w:rsid w:val="00425E47"/>
    <w:rsid w:val="004339DE"/>
    <w:rsid w:val="0043402B"/>
    <w:rsid w:val="0043456C"/>
    <w:rsid w:val="00435625"/>
    <w:rsid w:val="0043757E"/>
    <w:rsid w:val="004412E0"/>
    <w:rsid w:val="00443D61"/>
    <w:rsid w:val="0044409D"/>
    <w:rsid w:val="00444BB5"/>
    <w:rsid w:val="00447CE5"/>
    <w:rsid w:val="0045215D"/>
    <w:rsid w:val="00452FE8"/>
    <w:rsid w:val="00453A81"/>
    <w:rsid w:val="00453C7A"/>
    <w:rsid w:val="004604F3"/>
    <w:rsid w:val="0046081D"/>
    <w:rsid w:val="00470190"/>
    <w:rsid w:val="004739AB"/>
    <w:rsid w:val="00474915"/>
    <w:rsid w:val="00476C83"/>
    <w:rsid w:val="00480F02"/>
    <w:rsid w:val="00481AF5"/>
    <w:rsid w:val="00486545"/>
    <w:rsid w:val="00487DFD"/>
    <w:rsid w:val="00491C36"/>
    <w:rsid w:val="004948EE"/>
    <w:rsid w:val="0049792F"/>
    <w:rsid w:val="004A1EC0"/>
    <w:rsid w:val="004A3FA2"/>
    <w:rsid w:val="004A57CB"/>
    <w:rsid w:val="004B178E"/>
    <w:rsid w:val="004B2299"/>
    <w:rsid w:val="004B5360"/>
    <w:rsid w:val="004B757A"/>
    <w:rsid w:val="004C2742"/>
    <w:rsid w:val="004C373C"/>
    <w:rsid w:val="004D1BBE"/>
    <w:rsid w:val="004D2707"/>
    <w:rsid w:val="004D31A4"/>
    <w:rsid w:val="004D3256"/>
    <w:rsid w:val="004D3DB7"/>
    <w:rsid w:val="004D47EA"/>
    <w:rsid w:val="004E4E2E"/>
    <w:rsid w:val="004E5A88"/>
    <w:rsid w:val="004E78F0"/>
    <w:rsid w:val="004E7BAE"/>
    <w:rsid w:val="004F61E9"/>
    <w:rsid w:val="004F7E11"/>
    <w:rsid w:val="00500CB5"/>
    <w:rsid w:val="00501A8E"/>
    <w:rsid w:val="00503C24"/>
    <w:rsid w:val="00504CDD"/>
    <w:rsid w:val="00504EFA"/>
    <w:rsid w:val="005073D2"/>
    <w:rsid w:val="00510743"/>
    <w:rsid w:val="00512104"/>
    <w:rsid w:val="00515689"/>
    <w:rsid w:val="005204D1"/>
    <w:rsid w:val="00524ACA"/>
    <w:rsid w:val="00532510"/>
    <w:rsid w:val="00532EBA"/>
    <w:rsid w:val="00533EFD"/>
    <w:rsid w:val="00535770"/>
    <w:rsid w:val="005362BF"/>
    <w:rsid w:val="0053701E"/>
    <w:rsid w:val="005454F7"/>
    <w:rsid w:val="00550A6A"/>
    <w:rsid w:val="00550B63"/>
    <w:rsid w:val="005514AD"/>
    <w:rsid w:val="00551AB3"/>
    <w:rsid w:val="00552719"/>
    <w:rsid w:val="00553072"/>
    <w:rsid w:val="0055511C"/>
    <w:rsid w:val="0055606F"/>
    <w:rsid w:val="00557031"/>
    <w:rsid w:val="00557136"/>
    <w:rsid w:val="00560C33"/>
    <w:rsid w:val="0056341B"/>
    <w:rsid w:val="00564398"/>
    <w:rsid w:val="00565060"/>
    <w:rsid w:val="00565D22"/>
    <w:rsid w:val="0057029B"/>
    <w:rsid w:val="00574297"/>
    <w:rsid w:val="00574C29"/>
    <w:rsid w:val="00574C73"/>
    <w:rsid w:val="00577D2D"/>
    <w:rsid w:val="005812F9"/>
    <w:rsid w:val="005930C8"/>
    <w:rsid w:val="00597940"/>
    <w:rsid w:val="005A0571"/>
    <w:rsid w:val="005A2321"/>
    <w:rsid w:val="005A359C"/>
    <w:rsid w:val="005A3E8B"/>
    <w:rsid w:val="005A4788"/>
    <w:rsid w:val="005C14ED"/>
    <w:rsid w:val="005C37C6"/>
    <w:rsid w:val="005C3CF1"/>
    <w:rsid w:val="005C42CF"/>
    <w:rsid w:val="005C7B7E"/>
    <w:rsid w:val="005D1B77"/>
    <w:rsid w:val="005D23A1"/>
    <w:rsid w:val="005D2B05"/>
    <w:rsid w:val="005D76CF"/>
    <w:rsid w:val="005D7CE8"/>
    <w:rsid w:val="005E0928"/>
    <w:rsid w:val="005E0A93"/>
    <w:rsid w:val="005E1EC7"/>
    <w:rsid w:val="005E2934"/>
    <w:rsid w:val="005F6046"/>
    <w:rsid w:val="005F7B69"/>
    <w:rsid w:val="00610207"/>
    <w:rsid w:val="00610C23"/>
    <w:rsid w:val="0061224C"/>
    <w:rsid w:val="00612DC6"/>
    <w:rsid w:val="006134C0"/>
    <w:rsid w:val="006167E1"/>
    <w:rsid w:val="006202AD"/>
    <w:rsid w:val="00626CF9"/>
    <w:rsid w:val="00626F87"/>
    <w:rsid w:val="006327C2"/>
    <w:rsid w:val="00636109"/>
    <w:rsid w:val="00643815"/>
    <w:rsid w:val="00647012"/>
    <w:rsid w:val="00647C30"/>
    <w:rsid w:val="00651DBE"/>
    <w:rsid w:val="00656A67"/>
    <w:rsid w:val="00656D2E"/>
    <w:rsid w:val="00660EA7"/>
    <w:rsid w:val="0066244B"/>
    <w:rsid w:val="006647C7"/>
    <w:rsid w:val="00665A39"/>
    <w:rsid w:val="00670E0F"/>
    <w:rsid w:val="00670EAA"/>
    <w:rsid w:val="00672F8D"/>
    <w:rsid w:val="00673209"/>
    <w:rsid w:val="00683843"/>
    <w:rsid w:val="00684F63"/>
    <w:rsid w:val="006862FB"/>
    <w:rsid w:val="00692BAB"/>
    <w:rsid w:val="0069692E"/>
    <w:rsid w:val="006A00FD"/>
    <w:rsid w:val="006A2B2A"/>
    <w:rsid w:val="006A56B2"/>
    <w:rsid w:val="006B15A7"/>
    <w:rsid w:val="006B5B0B"/>
    <w:rsid w:val="006B6A28"/>
    <w:rsid w:val="006B722C"/>
    <w:rsid w:val="006C03A7"/>
    <w:rsid w:val="006C08A7"/>
    <w:rsid w:val="006C19B9"/>
    <w:rsid w:val="006C582E"/>
    <w:rsid w:val="006D051B"/>
    <w:rsid w:val="006D12C6"/>
    <w:rsid w:val="006D12E0"/>
    <w:rsid w:val="006D368F"/>
    <w:rsid w:val="006D53F6"/>
    <w:rsid w:val="006D7554"/>
    <w:rsid w:val="006E2F42"/>
    <w:rsid w:val="006E4933"/>
    <w:rsid w:val="006E4D7A"/>
    <w:rsid w:val="006E5EBE"/>
    <w:rsid w:val="006E636B"/>
    <w:rsid w:val="006F2E12"/>
    <w:rsid w:val="006F3A60"/>
    <w:rsid w:val="006F40F9"/>
    <w:rsid w:val="006F6E0C"/>
    <w:rsid w:val="00701CC6"/>
    <w:rsid w:val="00702319"/>
    <w:rsid w:val="00702AED"/>
    <w:rsid w:val="00706B0D"/>
    <w:rsid w:val="00714F89"/>
    <w:rsid w:val="007167FB"/>
    <w:rsid w:val="00717B51"/>
    <w:rsid w:val="00725C64"/>
    <w:rsid w:val="0073483F"/>
    <w:rsid w:val="007365F7"/>
    <w:rsid w:val="00737037"/>
    <w:rsid w:val="0074026F"/>
    <w:rsid w:val="0074474F"/>
    <w:rsid w:val="0074503E"/>
    <w:rsid w:val="0074764F"/>
    <w:rsid w:val="00747EE4"/>
    <w:rsid w:val="0075502B"/>
    <w:rsid w:val="00755E42"/>
    <w:rsid w:val="007620C6"/>
    <w:rsid w:val="007628EB"/>
    <w:rsid w:val="00763E44"/>
    <w:rsid w:val="00766057"/>
    <w:rsid w:val="00766ED7"/>
    <w:rsid w:val="00770A42"/>
    <w:rsid w:val="00773700"/>
    <w:rsid w:val="00773C58"/>
    <w:rsid w:val="007768D5"/>
    <w:rsid w:val="00780BD4"/>
    <w:rsid w:val="007851FA"/>
    <w:rsid w:val="0078676F"/>
    <w:rsid w:val="007949E2"/>
    <w:rsid w:val="00795259"/>
    <w:rsid w:val="00795A15"/>
    <w:rsid w:val="00795CF3"/>
    <w:rsid w:val="007A5956"/>
    <w:rsid w:val="007B1AB4"/>
    <w:rsid w:val="007B3896"/>
    <w:rsid w:val="007D422F"/>
    <w:rsid w:val="007D56A8"/>
    <w:rsid w:val="007E339F"/>
    <w:rsid w:val="007E466D"/>
    <w:rsid w:val="007E5558"/>
    <w:rsid w:val="007E5942"/>
    <w:rsid w:val="007F2E37"/>
    <w:rsid w:val="007F2E6D"/>
    <w:rsid w:val="007F641D"/>
    <w:rsid w:val="00803BEB"/>
    <w:rsid w:val="00811199"/>
    <w:rsid w:val="00811792"/>
    <w:rsid w:val="00812D7F"/>
    <w:rsid w:val="00813889"/>
    <w:rsid w:val="0081476D"/>
    <w:rsid w:val="00814E99"/>
    <w:rsid w:val="00815FD8"/>
    <w:rsid w:val="00817C45"/>
    <w:rsid w:val="008231FB"/>
    <w:rsid w:val="0083078B"/>
    <w:rsid w:val="008322CC"/>
    <w:rsid w:val="00836C9F"/>
    <w:rsid w:val="00845A3F"/>
    <w:rsid w:val="0084714C"/>
    <w:rsid w:val="00847A0C"/>
    <w:rsid w:val="00850FF1"/>
    <w:rsid w:val="008619C1"/>
    <w:rsid w:val="00862510"/>
    <w:rsid w:val="00864F74"/>
    <w:rsid w:val="00871D81"/>
    <w:rsid w:val="00873008"/>
    <w:rsid w:val="008779B9"/>
    <w:rsid w:val="00881B66"/>
    <w:rsid w:val="00884DA6"/>
    <w:rsid w:val="00884FB1"/>
    <w:rsid w:val="008851B1"/>
    <w:rsid w:val="00885853"/>
    <w:rsid w:val="00890241"/>
    <w:rsid w:val="00891A75"/>
    <w:rsid w:val="0089212C"/>
    <w:rsid w:val="00893B4B"/>
    <w:rsid w:val="00894318"/>
    <w:rsid w:val="008A1944"/>
    <w:rsid w:val="008A1EE5"/>
    <w:rsid w:val="008A3EEA"/>
    <w:rsid w:val="008A419A"/>
    <w:rsid w:val="008A68B7"/>
    <w:rsid w:val="008A7D62"/>
    <w:rsid w:val="008A7E9C"/>
    <w:rsid w:val="008B0725"/>
    <w:rsid w:val="008C0806"/>
    <w:rsid w:val="008C172C"/>
    <w:rsid w:val="008C58B3"/>
    <w:rsid w:val="008D0457"/>
    <w:rsid w:val="008D2B51"/>
    <w:rsid w:val="008D3DF1"/>
    <w:rsid w:val="008D4CD1"/>
    <w:rsid w:val="008D64AD"/>
    <w:rsid w:val="008E0265"/>
    <w:rsid w:val="008E0EA4"/>
    <w:rsid w:val="008E3C43"/>
    <w:rsid w:val="008E7827"/>
    <w:rsid w:val="008F3433"/>
    <w:rsid w:val="008F6029"/>
    <w:rsid w:val="00902129"/>
    <w:rsid w:val="0090407A"/>
    <w:rsid w:val="0090408B"/>
    <w:rsid w:val="00904A05"/>
    <w:rsid w:val="00907FEA"/>
    <w:rsid w:val="009132FF"/>
    <w:rsid w:val="00913E92"/>
    <w:rsid w:val="00914383"/>
    <w:rsid w:val="00914AA3"/>
    <w:rsid w:val="00915CC9"/>
    <w:rsid w:val="009172C9"/>
    <w:rsid w:val="00917C19"/>
    <w:rsid w:val="00922BA9"/>
    <w:rsid w:val="00925327"/>
    <w:rsid w:val="0092543F"/>
    <w:rsid w:val="009314D5"/>
    <w:rsid w:val="00931F8C"/>
    <w:rsid w:val="009406CE"/>
    <w:rsid w:val="00940BF2"/>
    <w:rsid w:val="00943B12"/>
    <w:rsid w:val="00944EDA"/>
    <w:rsid w:val="0094572D"/>
    <w:rsid w:val="00945D5F"/>
    <w:rsid w:val="0095135C"/>
    <w:rsid w:val="009519EE"/>
    <w:rsid w:val="00953167"/>
    <w:rsid w:val="00953E95"/>
    <w:rsid w:val="009540E8"/>
    <w:rsid w:val="00954F5F"/>
    <w:rsid w:val="00960333"/>
    <w:rsid w:val="00961782"/>
    <w:rsid w:val="009617E3"/>
    <w:rsid w:val="00961C62"/>
    <w:rsid w:val="0096249D"/>
    <w:rsid w:val="00965D2A"/>
    <w:rsid w:val="00967130"/>
    <w:rsid w:val="009717AC"/>
    <w:rsid w:val="009737D4"/>
    <w:rsid w:val="00976AFA"/>
    <w:rsid w:val="0098054F"/>
    <w:rsid w:val="0098179E"/>
    <w:rsid w:val="009849C1"/>
    <w:rsid w:val="0099457E"/>
    <w:rsid w:val="00995AE2"/>
    <w:rsid w:val="00995F7B"/>
    <w:rsid w:val="009A2483"/>
    <w:rsid w:val="009A3405"/>
    <w:rsid w:val="009A4EF3"/>
    <w:rsid w:val="009A6B3E"/>
    <w:rsid w:val="009B2063"/>
    <w:rsid w:val="009B74F0"/>
    <w:rsid w:val="009C0A7E"/>
    <w:rsid w:val="009C4BB9"/>
    <w:rsid w:val="009D541B"/>
    <w:rsid w:val="009E472F"/>
    <w:rsid w:val="009F0EAB"/>
    <w:rsid w:val="00A00A8D"/>
    <w:rsid w:val="00A018DA"/>
    <w:rsid w:val="00A068B0"/>
    <w:rsid w:val="00A12129"/>
    <w:rsid w:val="00A16FAE"/>
    <w:rsid w:val="00A17896"/>
    <w:rsid w:val="00A213A6"/>
    <w:rsid w:val="00A219DF"/>
    <w:rsid w:val="00A21BD8"/>
    <w:rsid w:val="00A234DD"/>
    <w:rsid w:val="00A2557E"/>
    <w:rsid w:val="00A31BA9"/>
    <w:rsid w:val="00A33E87"/>
    <w:rsid w:val="00A35946"/>
    <w:rsid w:val="00A35D33"/>
    <w:rsid w:val="00A4154D"/>
    <w:rsid w:val="00A44628"/>
    <w:rsid w:val="00A47404"/>
    <w:rsid w:val="00A47482"/>
    <w:rsid w:val="00A47BCF"/>
    <w:rsid w:val="00A502EC"/>
    <w:rsid w:val="00A50A4A"/>
    <w:rsid w:val="00A50D9A"/>
    <w:rsid w:val="00A518CD"/>
    <w:rsid w:val="00A53A66"/>
    <w:rsid w:val="00A5578E"/>
    <w:rsid w:val="00A56830"/>
    <w:rsid w:val="00A56AA5"/>
    <w:rsid w:val="00A56B46"/>
    <w:rsid w:val="00A61B0D"/>
    <w:rsid w:val="00A61CA1"/>
    <w:rsid w:val="00A62941"/>
    <w:rsid w:val="00A63C9D"/>
    <w:rsid w:val="00A655BF"/>
    <w:rsid w:val="00A67E8D"/>
    <w:rsid w:val="00A72F84"/>
    <w:rsid w:val="00A7611E"/>
    <w:rsid w:val="00A77EA4"/>
    <w:rsid w:val="00A812C5"/>
    <w:rsid w:val="00A84DB1"/>
    <w:rsid w:val="00A86EF3"/>
    <w:rsid w:val="00A9097D"/>
    <w:rsid w:val="00A95D33"/>
    <w:rsid w:val="00AA22A2"/>
    <w:rsid w:val="00AA2309"/>
    <w:rsid w:val="00AA2F26"/>
    <w:rsid w:val="00AA4E36"/>
    <w:rsid w:val="00AA6568"/>
    <w:rsid w:val="00AB3545"/>
    <w:rsid w:val="00AB5446"/>
    <w:rsid w:val="00AB75B7"/>
    <w:rsid w:val="00AB7DEC"/>
    <w:rsid w:val="00AC2431"/>
    <w:rsid w:val="00AC3D75"/>
    <w:rsid w:val="00AC48D8"/>
    <w:rsid w:val="00AC5E45"/>
    <w:rsid w:val="00AD026F"/>
    <w:rsid w:val="00AD63FF"/>
    <w:rsid w:val="00AE1397"/>
    <w:rsid w:val="00AE24BC"/>
    <w:rsid w:val="00AE296B"/>
    <w:rsid w:val="00AE397A"/>
    <w:rsid w:val="00AE622B"/>
    <w:rsid w:val="00AE6751"/>
    <w:rsid w:val="00AE6C6E"/>
    <w:rsid w:val="00AF01CA"/>
    <w:rsid w:val="00AF1600"/>
    <w:rsid w:val="00AF17B0"/>
    <w:rsid w:val="00AF3CC6"/>
    <w:rsid w:val="00AF3DB9"/>
    <w:rsid w:val="00AF41AB"/>
    <w:rsid w:val="00AF4681"/>
    <w:rsid w:val="00AF544E"/>
    <w:rsid w:val="00AF7A9C"/>
    <w:rsid w:val="00B022E1"/>
    <w:rsid w:val="00B06426"/>
    <w:rsid w:val="00B072BD"/>
    <w:rsid w:val="00B077BA"/>
    <w:rsid w:val="00B1216C"/>
    <w:rsid w:val="00B1336D"/>
    <w:rsid w:val="00B15131"/>
    <w:rsid w:val="00B17FFA"/>
    <w:rsid w:val="00B229FA"/>
    <w:rsid w:val="00B23D7F"/>
    <w:rsid w:val="00B24631"/>
    <w:rsid w:val="00B2540C"/>
    <w:rsid w:val="00B262DF"/>
    <w:rsid w:val="00B26DEC"/>
    <w:rsid w:val="00B305AE"/>
    <w:rsid w:val="00B316E7"/>
    <w:rsid w:val="00B3219E"/>
    <w:rsid w:val="00B322E0"/>
    <w:rsid w:val="00B3379E"/>
    <w:rsid w:val="00B34705"/>
    <w:rsid w:val="00B36BAE"/>
    <w:rsid w:val="00B4493A"/>
    <w:rsid w:val="00B44A33"/>
    <w:rsid w:val="00B46F35"/>
    <w:rsid w:val="00B47094"/>
    <w:rsid w:val="00B51093"/>
    <w:rsid w:val="00B51A85"/>
    <w:rsid w:val="00B51AB9"/>
    <w:rsid w:val="00B5400D"/>
    <w:rsid w:val="00B54572"/>
    <w:rsid w:val="00B57D13"/>
    <w:rsid w:val="00B6183D"/>
    <w:rsid w:val="00B63511"/>
    <w:rsid w:val="00B64DE0"/>
    <w:rsid w:val="00B652E5"/>
    <w:rsid w:val="00B7239E"/>
    <w:rsid w:val="00B75117"/>
    <w:rsid w:val="00B77D59"/>
    <w:rsid w:val="00B83515"/>
    <w:rsid w:val="00B8547E"/>
    <w:rsid w:val="00B86084"/>
    <w:rsid w:val="00B92710"/>
    <w:rsid w:val="00B949A7"/>
    <w:rsid w:val="00B949F6"/>
    <w:rsid w:val="00B94A65"/>
    <w:rsid w:val="00B94BB8"/>
    <w:rsid w:val="00B95970"/>
    <w:rsid w:val="00B970C0"/>
    <w:rsid w:val="00BA111F"/>
    <w:rsid w:val="00BA20A6"/>
    <w:rsid w:val="00BA5969"/>
    <w:rsid w:val="00BA701E"/>
    <w:rsid w:val="00BB1BE5"/>
    <w:rsid w:val="00BB279E"/>
    <w:rsid w:val="00BC11F2"/>
    <w:rsid w:val="00BC2172"/>
    <w:rsid w:val="00BC4D04"/>
    <w:rsid w:val="00BD0825"/>
    <w:rsid w:val="00BD096E"/>
    <w:rsid w:val="00BD2075"/>
    <w:rsid w:val="00BD23B2"/>
    <w:rsid w:val="00BD32C1"/>
    <w:rsid w:val="00BD3FBD"/>
    <w:rsid w:val="00BD6410"/>
    <w:rsid w:val="00BE0D95"/>
    <w:rsid w:val="00BE1480"/>
    <w:rsid w:val="00BE272A"/>
    <w:rsid w:val="00BE3112"/>
    <w:rsid w:val="00BE406A"/>
    <w:rsid w:val="00BE543A"/>
    <w:rsid w:val="00BF1D0C"/>
    <w:rsid w:val="00BF3DC3"/>
    <w:rsid w:val="00BF68C9"/>
    <w:rsid w:val="00C14A6E"/>
    <w:rsid w:val="00C17601"/>
    <w:rsid w:val="00C22256"/>
    <w:rsid w:val="00C24EEA"/>
    <w:rsid w:val="00C25063"/>
    <w:rsid w:val="00C27745"/>
    <w:rsid w:val="00C3020E"/>
    <w:rsid w:val="00C306AA"/>
    <w:rsid w:val="00C309DB"/>
    <w:rsid w:val="00C30BD8"/>
    <w:rsid w:val="00C3126B"/>
    <w:rsid w:val="00C34511"/>
    <w:rsid w:val="00C35D6D"/>
    <w:rsid w:val="00C378E1"/>
    <w:rsid w:val="00C37F9B"/>
    <w:rsid w:val="00C422BF"/>
    <w:rsid w:val="00C42721"/>
    <w:rsid w:val="00C435C3"/>
    <w:rsid w:val="00C43F31"/>
    <w:rsid w:val="00C444E3"/>
    <w:rsid w:val="00C44FC4"/>
    <w:rsid w:val="00C50150"/>
    <w:rsid w:val="00C50E57"/>
    <w:rsid w:val="00C52809"/>
    <w:rsid w:val="00C53916"/>
    <w:rsid w:val="00C53998"/>
    <w:rsid w:val="00C57ADC"/>
    <w:rsid w:val="00C57EAC"/>
    <w:rsid w:val="00C61D19"/>
    <w:rsid w:val="00C6229F"/>
    <w:rsid w:val="00C65A77"/>
    <w:rsid w:val="00C7230E"/>
    <w:rsid w:val="00C805FD"/>
    <w:rsid w:val="00C90E9A"/>
    <w:rsid w:val="00C916A8"/>
    <w:rsid w:val="00C95369"/>
    <w:rsid w:val="00C957EC"/>
    <w:rsid w:val="00CA063F"/>
    <w:rsid w:val="00CA2D4D"/>
    <w:rsid w:val="00CA4D73"/>
    <w:rsid w:val="00CA77FE"/>
    <w:rsid w:val="00CB119C"/>
    <w:rsid w:val="00CB1292"/>
    <w:rsid w:val="00CB3D28"/>
    <w:rsid w:val="00CC1574"/>
    <w:rsid w:val="00CC1D6B"/>
    <w:rsid w:val="00CC32ED"/>
    <w:rsid w:val="00CC7A53"/>
    <w:rsid w:val="00CD79D5"/>
    <w:rsid w:val="00CE18C1"/>
    <w:rsid w:val="00CE32E4"/>
    <w:rsid w:val="00CF3558"/>
    <w:rsid w:val="00CF7D45"/>
    <w:rsid w:val="00D02880"/>
    <w:rsid w:val="00D17EAA"/>
    <w:rsid w:val="00D209C0"/>
    <w:rsid w:val="00D256FB"/>
    <w:rsid w:val="00D27119"/>
    <w:rsid w:val="00D27417"/>
    <w:rsid w:val="00D30B9B"/>
    <w:rsid w:val="00D32F41"/>
    <w:rsid w:val="00D33963"/>
    <w:rsid w:val="00D34AA2"/>
    <w:rsid w:val="00D34AE0"/>
    <w:rsid w:val="00D41242"/>
    <w:rsid w:val="00D425D0"/>
    <w:rsid w:val="00D42625"/>
    <w:rsid w:val="00D430D4"/>
    <w:rsid w:val="00D4326A"/>
    <w:rsid w:val="00D43D70"/>
    <w:rsid w:val="00D44B72"/>
    <w:rsid w:val="00D45443"/>
    <w:rsid w:val="00D455DD"/>
    <w:rsid w:val="00D5370C"/>
    <w:rsid w:val="00D54442"/>
    <w:rsid w:val="00D55D50"/>
    <w:rsid w:val="00D57AF7"/>
    <w:rsid w:val="00D63758"/>
    <w:rsid w:val="00D63AEF"/>
    <w:rsid w:val="00D6433E"/>
    <w:rsid w:val="00D65DA3"/>
    <w:rsid w:val="00D70F78"/>
    <w:rsid w:val="00D72BFF"/>
    <w:rsid w:val="00D73470"/>
    <w:rsid w:val="00D75667"/>
    <w:rsid w:val="00D75DFC"/>
    <w:rsid w:val="00D76378"/>
    <w:rsid w:val="00D81A00"/>
    <w:rsid w:val="00D8516E"/>
    <w:rsid w:val="00D8596F"/>
    <w:rsid w:val="00D86337"/>
    <w:rsid w:val="00D9559C"/>
    <w:rsid w:val="00D95B87"/>
    <w:rsid w:val="00DA4244"/>
    <w:rsid w:val="00DA42CB"/>
    <w:rsid w:val="00DA7420"/>
    <w:rsid w:val="00DA7C02"/>
    <w:rsid w:val="00DB2098"/>
    <w:rsid w:val="00DB2304"/>
    <w:rsid w:val="00DB4A78"/>
    <w:rsid w:val="00DB706B"/>
    <w:rsid w:val="00DC0887"/>
    <w:rsid w:val="00DC4F05"/>
    <w:rsid w:val="00DC51C9"/>
    <w:rsid w:val="00DC68B4"/>
    <w:rsid w:val="00DD5733"/>
    <w:rsid w:val="00DD5D03"/>
    <w:rsid w:val="00DD5F11"/>
    <w:rsid w:val="00DE0657"/>
    <w:rsid w:val="00DE0968"/>
    <w:rsid w:val="00DE15D9"/>
    <w:rsid w:val="00DE2C51"/>
    <w:rsid w:val="00DE347F"/>
    <w:rsid w:val="00DE6416"/>
    <w:rsid w:val="00DE6829"/>
    <w:rsid w:val="00DE6F1B"/>
    <w:rsid w:val="00DE7A8F"/>
    <w:rsid w:val="00DF231A"/>
    <w:rsid w:val="00DF3777"/>
    <w:rsid w:val="00E0093D"/>
    <w:rsid w:val="00E02A9E"/>
    <w:rsid w:val="00E03F42"/>
    <w:rsid w:val="00E055E6"/>
    <w:rsid w:val="00E07583"/>
    <w:rsid w:val="00E11505"/>
    <w:rsid w:val="00E14090"/>
    <w:rsid w:val="00E16DB2"/>
    <w:rsid w:val="00E21D20"/>
    <w:rsid w:val="00E231E8"/>
    <w:rsid w:val="00E248E5"/>
    <w:rsid w:val="00E256D5"/>
    <w:rsid w:val="00E2588E"/>
    <w:rsid w:val="00E30C5B"/>
    <w:rsid w:val="00E30EA7"/>
    <w:rsid w:val="00E31B11"/>
    <w:rsid w:val="00E33CC0"/>
    <w:rsid w:val="00E44833"/>
    <w:rsid w:val="00E510CD"/>
    <w:rsid w:val="00E545E9"/>
    <w:rsid w:val="00E57EA8"/>
    <w:rsid w:val="00E626BD"/>
    <w:rsid w:val="00E65E64"/>
    <w:rsid w:val="00E71FD4"/>
    <w:rsid w:val="00E72F1A"/>
    <w:rsid w:val="00E744E7"/>
    <w:rsid w:val="00E74D5D"/>
    <w:rsid w:val="00E763F7"/>
    <w:rsid w:val="00E77B4D"/>
    <w:rsid w:val="00E8264D"/>
    <w:rsid w:val="00E865F4"/>
    <w:rsid w:val="00E91BBE"/>
    <w:rsid w:val="00E91DD6"/>
    <w:rsid w:val="00E96C51"/>
    <w:rsid w:val="00EA6071"/>
    <w:rsid w:val="00EA6AAD"/>
    <w:rsid w:val="00EB3368"/>
    <w:rsid w:val="00EC0C4D"/>
    <w:rsid w:val="00EC5ECB"/>
    <w:rsid w:val="00EC6B3D"/>
    <w:rsid w:val="00ED103F"/>
    <w:rsid w:val="00ED1F4B"/>
    <w:rsid w:val="00ED2A7C"/>
    <w:rsid w:val="00ED7D07"/>
    <w:rsid w:val="00EE2A5B"/>
    <w:rsid w:val="00EF1B07"/>
    <w:rsid w:val="00EF1D3E"/>
    <w:rsid w:val="00EF31DF"/>
    <w:rsid w:val="00EF5A26"/>
    <w:rsid w:val="00EF634F"/>
    <w:rsid w:val="00EF6CFA"/>
    <w:rsid w:val="00EF7983"/>
    <w:rsid w:val="00F00257"/>
    <w:rsid w:val="00F11BB5"/>
    <w:rsid w:val="00F201DD"/>
    <w:rsid w:val="00F20C60"/>
    <w:rsid w:val="00F22E1C"/>
    <w:rsid w:val="00F31396"/>
    <w:rsid w:val="00F32176"/>
    <w:rsid w:val="00F37E3C"/>
    <w:rsid w:val="00F419CD"/>
    <w:rsid w:val="00F4325E"/>
    <w:rsid w:val="00F43DE5"/>
    <w:rsid w:val="00F464FC"/>
    <w:rsid w:val="00F527FF"/>
    <w:rsid w:val="00F560B9"/>
    <w:rsid w:val="00F565A8"/>
    <w:rsid w:val="00F56675"/>
    <w:rsid w:val="00F6305D"/>
    <w:rsid w:val="00F6306C"/>
    <w:rsid w:val="00F6461F"/>
    <w:rsid w:val="00F6506D"/>
    <w:rsid w:val="00F66183"/>
    <w:rsid w:val="00F67804"/>
    <w:rsid w:val="00F67C17"/>
    <w:rsid w:val="00F72574"/>
    <w:rsid w:val="00F72C32"/>
    <w:rsid w:val="00F732FB"/>
    <w:rsid w:val="00F756CA"/>
    <w:rsid w:val="00F848B9"/>
    <w:rsid w:val="00F86FA5"/>
    <w:rsid w:val="00F90FA0"/>
    <w:rsid w:val="00F91354"/>
    <w:rsid w:val="00F944E6"/>
    <w:rsid w:val="00F9675B"/>
    <w:rsid w:val="00F97DBB"/>
    <w:rsid w:val="00FA1FF0"/>
    <w:rsid w:val="00FA2497"/>
    <w:rsid w:val="00FA2BA7"/>
    <w:rsid w:val="00FA326F"/>
    <w:rsid w:val="00FA473C"/>
    <w:rsid w:val="00FA7935"/>
    <w:rsid w:val="00FB162A"/>
    <w:rsid w:val="00FB1B8B"/>
    <w:rsid w:val="00FB25BB"/>
    <w:rsid w:val="00FB28A4"/>
    <w:rsid w:val="00FB55C2"/>
    <w:rsid w:val="00FB6EF0"/>
    <w:rsid w:val="00FC2986"/>
    <w:rsid w:val="00FC2994"/>
    <w:rsid w:val="00FC388D"/>
    <w:rsid w:val="00FC39AD"/>
    <w:rsid w:val="00FC45DB"/>
    <w:rsid w:val="00FD0106"/>
    <w:rsid w:val="00FD3839"/>
    <w:rsid w:val="00FD500B"/>
    <w:rsid w:val="00FE1F19"/>
    <w:rsid w:val="00FE28C4"/>
    <w:rsid w:val="00FE39B3"/>
    <w:rsid w:val="00FE3F0F"/>
    <w:rsid w:val="00FE5ECE"/>
    <w:rsid w:val="00FE77CE"/>
    <w:rsid w:val="00FE7B44"/>
    <w:rsid w:val="00FF0229"/>
    <w:rsid w:val="00FF2A1B"/>
    <w:rsid w:val="00FF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30A1A"/>
  <w15:chartTrackingRefBased/>
  <w15:docId w15:val="{D12A3DBE-6E56-4AA1-921B-E5DA01EF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7B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8F3"/>
    <w:pPr>
      <w:ind w:left="720"/>
      <w:contextualSpacing/>
    </w:pPr>
  </w:style>
  <w:style w:type="character" w:customStyle="1" w:styleId="Heading1Char">
    <w:name w:val="Heading 1 Char"/>
    <w:basedOn w:val="DefaultParagraphFont"/>
    <w:link w:val="Heading1"/>
    <w:uiPriority w:val="9"/>
    <w:rsid w:val="000848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7804"/>
    <w:pPr>
      <w:outlineLvl w:val="9"/>
    </w:pPr>
    <w:rPr>
      <w:lang w:val="en-US"/>
    </w:rPr>
  </w:style>
  <w:style w:type="paragraph" w:styleId="TOC1">
    <w:name w:val="toc 1"/>
    <w:basedOn w:val="Normal"/>
    <w:next w:val="Normal"/>
    <w:autoRedefine/>
    <w:uiPriority w:val="39"/>
    <w:unhideWhenUsed/>
    <w:rsid w:val="00F67804"/>
    <w:pPr>
      <w:spacing w:after="100"/>
    </w:pPr>
  </w:style>
  <w:style w:type="character" w:styleId="Hyperlink">
    <w:name w:val="Hyperlink"/>
    <w:basedOn w:val="DefaultParagraphFont"/>
    <w:uiPriority w:val="99"/>
    <w:unhideWhenUsed/>
    <w:rsid w:val="00F67804"/>
    <w:rPr>
      <w:color w:val="0563C1" w:themeColor="hyperlink"/>
      <w:u w:val="single"/>
    </w:rPr>
  </w:style>
  <w:style w:type="paragraph" w:styleId="Header">
    <w:name w:val="header"/>
    <w:basedOn w:val="Normal"/>
    <w:link w:val="HeaderChar"/>
    <w:uiPriority w:val="99"/>
    <w:unhideWhenUsed/>
    <w:rsid w:val="00F67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804"/>
  </w:style>
  <w:style w:type="paragraph" w:styleId="Footer">
    <w:name w:val="footer"/>
    <w:basedOn w:val="Normal"/>
    <w:link w:val="FooterChar"/>
    <w:uiPriority w:val="99"/>
    <w:unhideWhenUsed/>
    <w:rsid w:val="00F67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804"/>
  </w:style>
  <w:style w:type="character" w:customStyle="1" w:styleId="Heading2Char">
    <w:name w:val="Heading 2 Char"/>
    <w:basedOn w:val="DefaultParagraphFont"/>
    <w:link w:val="Heading2"/>
    <w:uiPriority w:val="9"/>
    <w:rsid w:val="005F7B6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7B69"/>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7A5956"/>
    <w:pPr>
      <w:spacing w:after="100"/>
      <w:ind w:left="220"/>
    </w:pPr>
  </w:style>
  <w:style w:type="paragraph" w:styleId="TOC3">
    <w:name w:val="toc 3"/>
    <w:basedOn w:val="Normal"/>
    <w:next w:val="Normal"/>
    <w:autoRedefine/>
    <w:uiPriority w:val="39"/>
    <w:unhideWhenUsed/>
    <w:rsid w:val="007A5956"/>
    <w:pPr>
      <w:spacing w:after="100"/>
      <w:ind w:left="440"/>
    </w:pPr>
  </w:style>
  <w:style w:type="table" w:styleId="TableGrid">
    <w:name w:val="Table Grid"/>
    <w:basedOn w:val="TableNormal"/>
    <w:uiPriority w:val="39"/>
    <w:rsid w:val="0048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17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9717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A502EC"/>
    <w:pPr>
      <w:spacing w:after="312" w:line="240" w:lineRule="auto"/>
    </w:pPr>
    <w:rPr>
      <w:rFonts w:ascii="latoregular" w:eastAsia="Times New Roman" w:hAnsi="latoregular" w:cs="Times New Roman"/>
      <w:sz w:val="24"/>
      <w:szCs w:val="24"/>
      <w:lang w:val="en-AU" w:eastAsia="en-AU"/>
    </w:rPr>
  </w:style>
  <w:style w:type="character" w:customStyle="1" w:styleId="mbtext">
    <w:name w:val="mb_text"/>
    <w:basedOn w:val="DefaultParagraphFont"/>
    <w:rsid w:val="00A502EC"/>
  </w:style>
  <w:style w:type="paragraph" w:styleId="NoSpacing">
    <w:name w:val="No Spacing"/>
    <w:uiPriority w:val="1"/>
    <w:qFormat/>
    <w:rsid w:val="006D368F"/>
    <w:pPr>
      <w:spacing w:after="0" w:line="240" w:lineRule="auto"/>
    </w:pPr>
  </w:style>
  <w:style w:type="paragraph" w:customStyle="1" w:styleId="yiv2597268548msonormal">
    <w:name w:val="yiv2597268548msonormal"/>
    <w:basedOn w:val="Normal"/>
    <w:rsid w:val="004739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B022E1"/>
    <w:pPr>
      <w:spacing w:after="0" w:line="240" w:lineRule="auto"/>
    </w:pPr>
    <w:rPr>
      <w:rFonts w:eastAsiaTheme="minorEastAsia"/>
      <w:sz w:val="24"/>
      <w:szCs w:val="24"/>
      <w:lang w:val="en-AU"/>
    </w:rPr>
  </w:style>
  <w:style w:type="character" w:customStyle="1" w:styleId="CommentTextChar">
    <w:name w:val="Comment Text Char"/>
    <w:basedOn w:val="DefaultParagraphFont"/>
    <w:link w:val="CommentText"/>
    <w:uiPriority w:val="99"/>
    <w:semiHidden/>
    <w:rsid w:val="00B022E1"/>
    <w:rPr>
      <w:rFonts w:eastAsiaTheme="minorEastAsia"/>
      <w:sz w:val="24"/>
      <w:szCs w:val="24"/>
      <w:lang w:val="en-AU"/>
    </w:rPr>
  </w:style>
  <w:style w:type="character" w:styleId="CommentReference">
    <w:name w:val="annotation reference"/>
    <w:basedOn w:val="DefaultParagraphFont"/>
    <w:uiPriority w:val="99"/>
    <w:semiHidden/>
    <w:unhideWhenUsed/>
    <w:rsid w:val="00B022E1"/>
    <w:rPr>
      <w:sz w:val="18"/>
      <w:szCs w:val="18"/>
    </w:rPr>
  </w:style>
  <w:style w:type="paragraph" w:customStyle="1" w:styleId="ydp481f2687yiv5452920835msonormal">
    <w:name w:val="ydp481f2687yiv5452920835msonormal"/>
    <w:basedOn w:val="Normal"/>
    <w:rsid w:val="00B0642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9817108835msonormal">
    <w:name w:val="yiv9817108835msonormal"/>
    <w:basedOn w:val="Normal"/>
    <w:rsid w:val="00481A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7089528112ydpc03b21e5yiv9715944845msonormal">
    <w:name w:val="yiv7089528112ydpc03b21e5yiv9715944845msonormal"/>
    <w:basedOn w:val="Normal"/>
    <w:rsid w:val="00A86EF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st">
    <w:name w:val="st"/>
    <w:basedOn w:val="DefaultParagraphFont"/>
    <w:rsid w:val="00DA7420"/>
  </w:style>
  <w:style w:type="character" w:styleId="Emphasis">
    <w:name w:val="Emphasis"/>
    <w:basedOn w:val="DefaultParagraphFont"/>
    <w:uiPriority w:val="20"/>
    <w:qFormat/>
    <w:rsid w:val="00DA7420"/>
    <w:rPr>
      <w:i/>
      <w:iCs/>
    </w:rPr>
  </w:style>
  <w:style w:type="paragraph" w:customStyle="1" w:styleId="yiv1200386732msonormal">
    <w:name w:val="yiv1200386732msonormal"/>
    <w:basedOn w:val="Normal"/>
    <w:rsid w:val="00CD79D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BodyText">
    <w:name w:val="Body Text"/>
    <w:link w:val="BodyTextChar"/>
    <w:semiHidden/>
    <w:unhideWhenUsed/>
    <w:rsid w:val="00AA6568"/>
    <w:pPr>
      <w:spacing w:after="0" w:line="240" w:lineRule="auto"/>
    </w:pPr>
    <w:rPr>
      <w:rFonts w:ascii="Arial" w:eastAsia="Arial Unicode MS" w:hAnsi="Arial" w:cs="Arial Unicode MS"/>
      <w:color w:val="000000"/>
      <w:sz w:val="24"/>
      <w:szCs w:val="24"/>
      <w:u w:color="000000"/>
      <w:lang w:val="en-US"/>
    </w:rPr>
  </w:style>
  <w:style w:type="character" w:customStyle="1" w:styleId="BodyTextChar">
    <w:name w:val="Body Text Char"/>
    <w:basedOn w:val="DefaultParagraphFont"/>
    <w:link w:val="BodyText"/>
    <w:semiHidden/>
    <w:rsid w:val="00AA6568"/>
    <w:rPr>
      <w:rFonts w:ascii="Arial" w:eastAsia="Arial Unicode MS" w:hAnsi="Arial" w:cs="Arial Unicode MS"/>
      <w:color w:val="000000"/>
      <w:sz w:val="24"/>
      <w:szCs w:val="24"/>
      <w:u w:color="000000"/>
      <w:lang w:val="en-US"/>
    </w:rPr>
  </w:style>
  <w:style w:type="table" w:styleId="PlainTable4">
    <w:name w:val="Plain Table 4"/>
    <w:basedOn w:val="TableNormal"/>
    <w:uiPriority w:val="44"/>
    <w:rsid w:val="00770A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ydpcc8a16e5msonormal">
    <w:name w:val="ydpcc8a16e5msonormal"/>
    <w:basedOn w:val="Normal"/>
    <w:rsid w:val="000B6E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B154A"/>
    <w:rPr>
      <w:color w:val="605E5C"/>
      <w:shd w:val="clear" w:color="auto" w:fill="E1DFDD"/>
    </w:rPr>
  </w:style>
  <w:style w:type="paragraph" w:customStyle="1" w:styleId="yiv1040556530gmail-default">
    <w:name w:val="yiv1040556530gmail-default"/>
    <w:basedOn w:val="Normal"/>
    <w:rsid w:val="00E30C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yiv1040556530gmail-none">
    <w:name w:val="yiv1040556530gmail-none"/>
    <w:basedOn w:val="DefaultParagraphFont"/>
    <w:rsid w:val="00E30C5B"/>
  </w:style>
  <w:style w:type="character" w:customStyle="1" w:styleId="yiv1040556530gmail-hyperlink7">
    <w:name w:val="yiv1040556530gmail-hyperlink7"/>
    <w:basedOn w:val="DefaultParagraphFont"/>
    <w:rsid w:val="00E30C5B"/>
  </w:style>
  <w:style w:type="paragraph" w:customStyle="1" w:styleId="Default">
    <w:name w:val="Default"/>
    <w:rsid w:val="008D64AD"/>
    <w:pPr>
      <w:autoSpaceDE w:val="0"/>
      <w:autoSpaceDN w:val="0"/>
      <w:adjustRightInd w:val="0"/>
      <w:spacing w:after="0" w:line="240" w:lineRule="auto"/>
    </w:pPr>
    <w:rPr>
      <w:rFonts w:ascii="Calibri" w:hAnsi="Calibri" w:cs="Calibri"/>
      <w:color w:val="000000"/>
      <w:sz w:val="24"/>
      <w:szCs w:val="24"/>
      <w:lang w:val="en-AU"/>
    </w:rPr>
  </w:style>
  <w:style w:type="character" w:styleId="SubtleEmphasis">
    <w:name w:val="Subtle Emphasis"/>
    <w:basedOn w:val="DefaultParagraphFont"/>
    <w:uiPriority w:val="19"/>
    <w:qFormat/>
    <w:rsid w:val="008D64A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14641">
      <w:bodyDiv w:val="1"/>
      <w:marLeft w:val="0"/>
      <w:marRight w:val="0"/>
      <w:marTop w:val="0"/>
      <w:marBottom w:val="0"/>
      <w:divBdr>
        <w:top w:val="none" w:sz="0" w:space="0" w:color="auto"/>
        <w:left w:val="none" w:sz="0" w:space="0" w:color="auto"/>
        <w:bottom w:val="none" w:sz="0" w:space="0" w:color="auto"/>
        <w:right w:val="none" w:sz="0" w:space="0" w:color="auto"/>
      </w:divBdr>
    </w:div>
    <w:div w:id="128672924">
      <w:bodyDiv w:val="1"/>
      <w:marLeft w:val="0"/>
      <w:marRight w:val="0"/>
      <w:marTop w:val="0"/>
      <w:marBottom w:val="0"/>
      <w:divBdr>
        <w:top w:val="none" w:sz="0" w:space="0" w:color="auto"/>
        <w:left w:val="none" w:sz="0" w:space="0" w:color="auto"/>
        <w:bottom w:val="none" w:sz="0" w:space="0" w:color="auto"/>
        <w:right w:val="none" w:sz="0" w:space="0" w:color="auto"/>
      </w:divBdr>
    </w:div>
    <w:div w:id="337317827">
      <w:bodyDiv w:val="1"/>
      <w:marLeft w:val="0"/>
      <w:marRight w:val="0"/>
      <w:marTop w:val="0"/>
      <w:marBottom w:val="0"/>
      <w:divBdr>
        <w:top w:val="none" w:sz="0" w:space="0" w:color="auto"/>
        <w:left w:val="none" w:sz="0" w:space="0" w:color="auto"/>
        <w:bottom w:val="none" w:sz="0" w:space="0" w:color="auto"/>
        <w:right w:val="none" w:sz="0" w:space="0" w:color="auto"/>
      </w:divBdr>
      <w:divsChild>
        <w:div w:id="1820153075">
          <w:marLeft w:val="0"/>
          <w:marRight w:val="0"/>
          <w:marTop w:val="0"/>
          <w:marBottom w:val="0"/>
          <w:divBdr>
            <w:top w:val="none" w:sz="0" w:space="0" w:color="auto"/>
            <w:left w:val="none" w:sz="0" w:space="0" w:color="auto"/>
            <w:bottom w:val="none" w:sz="0" w:space="0" w:color="auto"/>
            <w:right w:val="none" w:sz="0" w:space="0" w:color="auto"/>
          </w:divBdr>
          <w:divsChild>
            <w:div w:id="1073509213">
              <w:marLeft w:val="0"/>
              <w:marRight w:val="0"/>
              <w:marTop w:val="0"/>
              <w:marBottom w:val="0"/>
              <w:divBdr>
                <w:top w:val="none" w:sz="0" w:space="0" w:color="auto"/>
                <w:left w:val="none" w:sz="0" w:space="0" w:color="auto"/>
                <w:bottom w:val="none" w:sz="0" w:space="0" w:color="auto"/>
                <w:right w:val="none" w:sz="0" w:space="0" w:color="auto"/>
              </w:divBdr>
              <w:divsChild>
                <w:div w:id="625038564">
                  <w:marLeft w:val="0"/>
                  <w:marRight w:val="0"/>
                  <w:marTop w:val="0"/>
                  <w:marBottom w:val="0"/>
                  <w:divBdr>
                    <w:top w:val="none" w:sz="0" w:space="0" w:color="auto"/>
                    <w:left w:val="none" w:sz="0" w:space="0" w:color="auto"/>
                    <w:bottom w:val="none" w:sz="0" w:space="0" w:color="auto"/>
                    <w:right w:val="none" w:sz="0" w:space="0" w:color="auto"/>
                  </w:divBdr>
                  <w:divsChild>
                    <w:div w:id="1138842348">
                      <w:marLeft w:val="0"/>
                      <w:marRight w:val="0"/>
                      <w:marTop w:val="0"/>
                      <w:marBottom w:val="0"/>
                      <w:divBdr>
                        <w:top w:val="none" w:sz="0" w:space="0" w:color="auto"/>
                        <w:left w:val="none" w:sz="0" w:space="0" w:color="auto"/>
                        <w:bottom w:val="none" w:sz="0" w:space="0" w:color="auto"/>
                        <w:right w:val="none" w:sz="0" w:space="0" w:color="auto"/>
                      </w:divBdr>
                      <w:divsChild>
                        <w:div w:id="280957039">
                          <w:marLeft w:val="0"/>
                          <w:marRight w:val="0"/>
                          <w:marTop w:val="0"/>
                          <w:marBottom w:val="0"/>
                          <w:divBdr>
                            <w:top w:val="none" w:sz="0" w:space="0" w:color="auto"/>
                            <w:left w:val="none" w:sz="0" w:space="0" w:color="auto"/>
                            <w:bottom w:val="none" w:sz="0" w:space="0" w:color="auto"/>
                            <w:right w:val="none" w:sz="0" w:space="0" w:color="auto"/>
                          </w:divBdr>
                        </w:div>
                        <w:div w:id="373778124">
                          <w:marLeft w:val="0"/>
                          <w:marRight w:val="0"/>
                          <w:marTop w:val="0"/>
                          <w:marBottom w:val="0"/>
                          <w:divBdr>
                            <w:top w:val="none" w:sz="0" w:space="0" w:color="auto"/>
                            <w:left w:val="none" w:sz="0" w:space="0" w:color="auto"/>
                            <w:bottom w:val="none" w:sz="0" w:space="0" w:color="auto"/>
                            <w:right w:val="none" w:sz="0" w:space="0" w:color="auto"/>
                          </w:divBdr>
                        </w:div>
                        <w:div w:id="1493175531">
                          <w:marLeft w:val="0"/>
                          <w:marRight w:val="0"/>
                          <w:marTop w:val="0"/>
                          <w:marBottom w:val="0"/>
                          <w:divBdr>
                            <w:top w:val="none" w:sz="0" w:space="0" w:color="auto"/>
                            <w:left w:val="none" w:sz="0" w:space="0" w:color="auto"/>
                            <w:bottom w:val="none" w:sz="0" w:space="0" w:color="auto"/>
                            <w:right w:val="none" w:sz="0" w:space="0" w:color="auto"/>
                          </w:divBdr>
                        </w:div>
                        <w:div w:id="1906334239">
                          <w:marLeft w:val="0"/>
                          <w:marRight w:val="0"/>
                          <w:marTop w:val="0"/>
                          <w:marBottom w:val="0"/>
                          <w:divBdr>
                            <w:top w:val="none" w:sz="0" w:space="0" w:color="auto"/>
                            <w:left w:val="none" w:sz="0" w:space="0" w:color="auto"/>
                            <w:bottom w:val="none" w:sz="0" w:space="0" w:color="auto"/>
                            <w:right w:val="none" w:sz="0" w:space="0" w:color="auto"/>
                          </w:divBdr>
                        </w:div>
                        <w:div w:id="20410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68742">
      <w:bodyDiv w:val="1"/>
      <w:marLeft w:val="0"/>
      <w:marRight w:val="0"/>
      <w:marTop w:val="0"/>
      <w:marBottom w:val="0"/>
      <w:divBdr>
        <w:top w:val="none" w:sz="0" w:space="0" w:color="auto"/>
        <w:left w:val="none" w:sz="0" w:space="0" w:color="auto"/>
        <w:bottom w:val="none" w:sz="0" w:space="0" w:color="auto"/>
        <w:right w:val="none" w:sz="0" w:space="0" w:color="auto"/>
      </w:divBdr>
    </w:div>
    <w:div w:id="486632428">
      <w:bodyDiv w:val="1"/>
      <w:marLeft w:val="0"/>
      <w:marRight w:val="0"/>
      <w:marTop w:val="0"/>
      <w:marBottom w:val="0"/>
      <w:divBdr>
        <w:top w:val="none" w:sz="0" w:space="0" w:color="auto"/>
        <w:left w:val="none" w:sz="0" w:space="0" w:color="auto"/>
        <w:bottom w:val="none" w:sz="0" w:space="0" w:color="auto"/>
        <w:right w:val="none" w:sz="0" w:space="0" w:color="auto"/>
      </w:divBdr>
    </w:div>
    <w:div w:id="622538257">
      <w:bodyDiv w:val="1"/>
      <w:marLeft w:val="0"/>
      <w:marRight w:val="0"/>
      <w:marTop w:val="0"/>
      <w:marBottom w:val="0"/>
      <w:divBdr>
        <w:top w:val="none" w:sz="0" w:space="0" w:color="auto"/>
        <w:left w:val="none" w:sz="0" w:space="0" w:color="auto"/>
        <w:bottom w:val="none" w:sz="0" w:space="0" w:color="auto"/>
        <w:right w:val="none" w:sz="0" w:space="0" w:color="auto"/>
      </w:divBdr>
    </w:div>
    <w:div w:id="695617677">
      <w:bodyDiv w:val="1"/>
      <w:marLeft w:val="0"/>
      <w:marRight w:val="0"/>
      <w:marTop w:val="0"/>
      <w:marBottom w:val="0"/>
      <w:divBdr>
        <w:top w:val="none" w:sz="0" w:space="0" w:color="auto"/>
        <w:left w:val="none" w:sz="0" w:space="0" w:color="auto"/>
        <w:bottom w:val="none" w:sz="0" w:space="0" w:color="auto"/>
        <w:right w:val="none" w:sz="0" w:space="0" w:color="auto"/>
      </w:divBdr>
    </w:div>
    <w:div w:id="699475076">
      <w:bodyDiv w:val="1"/>
      <w:marLeft w:val="0"/>
      <w:marRight w:val="0"/>
      <w:marTop w:val="0"/>
      <w:marBottom w:val="0"/>
      <w:divBdr>
        <w:top w:val="none" w:sz="0" w:space="0" w:color="auto"/>
        <w:left w:val="none" w:sz="0" w:space="0" w:color="auto"/>
        <w:bottom w:val="none" w:sz="0" w:space="0" w:color="auto"/>
        <w:right w:val="none" w:sz="0" w:space="0" w:color="auto"/>
      </w:divBdr>
    </w:div>
    <w:div w:id="733429085">
      <w:bodyDiv w:val="1"/>
      <w:marLeft w:val="0"/>
      <w:marRight w:val="0"/>
      <w:marTop w:val="0"/>
      <w:marBottom w:val="0"/>
      <w:divBdr>
        <w:top w:val="none" w:sz="0" w:space="0" w:color="auto"/>
        <w:left w:val="none" w:sz="0" w:space="0" w:color="auto"/>
        <w:bottom w:val="none" w:sz="0" w:space="0" w:color="auto"/>
        <w:right w:val="none" w:sz="0" w:space="0" w:color="auto"/>
      </w:divBdr>
    </w:div>
    <w:div w:id="792748212">
      <w:bodyDiv w:val="1"/>
      <w:marLeft w:val="0"/>
      <w:marRight w:val="0"/>
      <w:marTop w:val="0"/>
      <w:marBottom w:val="0"/>
      <w:divBdr>
        <w:top w:val="none" w:sz="0" w:space="0" w:color="auto"/>
        <w:left w:val="none" w:sz="0" w:space="0" w:color="auto"/>
        <w:bottom w:val="none" w:sz="0" w:space="0" w:color="auto"/>
        <w:right w:val="none" w:sz="0" w:space="0" w:color="auto"/>
      </w:divBdr>
    </w:div>
    <w:div w:id="937445347">
      <w:bodyDiv w:val="1"/>
      <w:marLeft w:val="0"/>
      <w:marRight w:val="0"/>
      <w:marTop w:val="0"/>
      <w:marBottom w:val="0"/>
      <w:divBdr>
        <w:top w:val="none" w:sz="0" w:space="0" w:color="auto"/>
        <w:left w:val="none" w:sz="0" w:space="0" w:color="auto"/>
        <w:bottom w:val="none" w:sz="0" w:space="0" w:color="auto"/>
        <w:right w:val="none" w:sz="0" w:space="0" w:color="auto"/>
      </w:divBdr>
    </w:div>
    <w:div w:id="990446956">
      <w:bodyDiv w:val="1"/>
      <w:marLeft w:val="0"/>
      <w:marRight w:val="0"/>
      <w:marTop w:val="0"/>
      <w:marBottom w:val="0"/>
      <w:divBdr>
        <w:top w:val="none" w:sz="0" w:space="0" w:color="auto"/>
        <w:left w:val="none" w:sz="0" w:space="0" w:color="auto"/>
        <w:bottom w:val="none" w:sz="0" w:space="0" w:color="auto"/>
        <w:right w:val="none" w:sz="0" w:space="0" w:color="auto"/>
      </w:divBdr>
    </w:div>
    <w:div w:id="1007707472">
      <w:bodyDiv w:val="1"/>
      <w:marLeft w:val="0"/>
      <w:marRight w:val="0"/>
      <w:marTop w:val="0"/>
      <w:marBottom w:val="0"/>
      <w:divBdr>
        <w:top w:val="none" w:sz="0" w:space="0" w:color="auto"/>
        <w:left w:val="none" w:sz="0" w:space="0" w:color="auto"/>
        <w:bottom w:val="none" w:sz="0" w:space="0" w:color="auto"/>
        <w:right w:val="none" w:sz="0" w:space="0" w:color="auto"/>
      </w:divBdr>
    </w:div>
    <w:div w:id="1075930265">
      <w:bodyDiv w:val="1"/>
      <w:marLeft w:val="0"/>
      <w:marRight w:val="0"/>
      <w:marTop w:val="0"/>
      <w:marBottom w:val="0"/>
      <w:divBdr>
        <w:top w:val="none" w:sz="0" w:space="0" w:color="auto"/>
        <w:left w:val="none" w:sz="0" w:space="0" w:color="auto"/>
        <w:bottom w:val="none" w:sz="0" w:space="0" w:color="auto"/>
        <w:right w:val="none" w:sz="0" w:space="0" w:color="auto"/>
      </w:divBdr>
    </w:div>
    <w:div w:id="1160542348">
      <w:bodyDiv w:val="1"/>
      <w:marLeft w:val="0"/>
      <w:marRight w:val="0"/>
      <w:marTop w:val="0"/>
      <w:marBottom w:val="0"/>
      <w:divBdr>
        <w:top w:val="none" w:sz="0" w:space="0" w:color="auto"/>
        <w:left w:val="none" w:sz="0" w:space="0" w:color="auto"/>
        <w:bottom w:val="none" w:sz="0" w:space="0" w:color="auto"/>
        <w:right w:val="none" w:sz="0" w:space="0" w:color="auto"/>
      </w:divBdr>
    </w:div>
    <w:div w:id="1191798481">
      <w:bodyDiv w:val="1"/>
      <w:marLeft w:val="0"/>
      <w:marRight w:val="0"/>
      <w:marTop w:val="0"/>
      <w:marBottom w:val="0"/>
      <w:divBdr>
        <w:top w:val="none" w:sz="0" w:space="0" w:color="auto"/>
        <w:left w:val="none" w:sz="0" w:space="0" w:color="auto"/>
        <w:bottom w:val="none" w:sz="0" w:space="0" w:color="auto"/>
        <w:right w:val="none" w:sz="0" w:space="0" w:color="auto"/>
      </w:divBdr>
      <w:divsChild>
        <w:div w:id="873540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344421">
      <w:bodyDiv w:val="1"/>
      <w:marLeft w:val="0"/>
      <w:marRight w:val="0"/>
      <w:marTop w:val="0"/>
      <w:marBottom w:val="0"/>
      <w:divBdr>
        <w:top w:val="none" w:sz="0" w:space="0" w:color="auto"/>
        <w:left w:val="none" w:sz="0" w:space="0" w:color="auto"/>
        <w:bottom w:val="none" w:sz="0" w:space="0" w:color="auto"/>
        <w:right w:val="none" w:sz="0" w:space="0" w:color="auto"/>
      </w:divBdr>
    </w:div>
    <w:div w:id="1224367018">
      <w:bodyDiv w:val="1"/>
      <w:marLeft w:val="0"/>
      <w:marRight w:val="0"/>
      <w:marTop w:val="0"/>
      <w:marBottom w:val="0"/>
      <w:divBdr>
        <w:top w:val="none" w:sz="0" w:space="0" w:color="auto"/>
        <w:left w:val="none" w:sz="0" w:space="0" w:color="auto"/>
        <w:bottom w:val="none" w:sz="0" w:space="0" w:color="auto"/>
        <w:right w:val="none" w:sz="0" w:space="0" w:color="auto"/>
      </w:divBdr>
    </w:div>
    <w:div w:id="1267076165">
      <w:bodyDiv w:val="1"/>
      <w:marLeft w:val="0"/>
      <w:marRight w:val="0"/>
      <w:marTop w:val="0"/>
      <w:marBottom w:val="0"/>
      <w:divBdr>
        <w:top w:val="none" w:sz="0" w:space="0" w:color="auto"/>
        <w:left w:val="none" w:sz="0" w:space="0" w:color="auto"/>
        <w:bottom w:val="none" w:sz="0" w:space="0" w:color="auto"/>
        <w:right w:val="none" w:sz="0" w:space="0" w:color="auto"/>
      </w:divBdr>
    </w:div>
    <w:div w:id="1532181300">
      <w:bodyDiv w:val="1"/>
      <w:marLeft w:val="0"/>
      <w:marRight w:val="0"/>
      <w:marTop w:val="0"/>
      <w:marBottom w:val="0"/>
      <w:divBdr>
        <w:top w:val="none" w:sz="0" w:space="0" w:color="auto"/>
        <w:left w:val="none" w:sz="0" w:space="0" w:color="auto"/>
        <w:bottom w:val="none" w:sz="0" w:space="0" w:color="auto"/>
        <w:right w:val="none" w:sz="0" w:space="0" w:color="auto"/>
      </w:divBdr>
    </w:div>
    <w:div w:id="1561554414">
      <w:bodyDiv w:val="1"/>
      <w:marLeft w:val="0"/>
      <w:marRight w:val="0"/>
      <w:marTop w:val="0"/>
      <w:marBottom w:val="0"/>
      <w:divBdr>
        <w:top w:val="none" w:sz="0" w:space="0" w:color="auto"/>
        <w:left w:val="none" w:sz="0" w:space="0" w:color="auto"/>
        <w:bottom w:val="none" w:sz="0" w:space="0" w:color="auto"/>
        <w:right w:val="none" w:sz="0" w:space="0" w:color="auto"/>
      </w:divBdr>
    </w:div>
    <w:div w:id="1570725723">
      <w:bodyDiv w:val="1"/>
      <w:marLeft w:val="0"/>
      <w:marRight w:val="0"/>
      <w:marTop w:val="0"/>
      <w:marBottom w:val="0"/>
      <w:divBdr>
        <w:top w:val="none" w:sz="0" w:space="0" w:color="auto"/>
        <w:left w:val="none" w:sz="0" w:space="0" w:color="auto"/>
        <w:bottom w:val="none" w:sz="0" w:space="0" w:color="auto"/>
        <w:right w:val="none" w:sz="0" w:space="0" w:color="auto"/>
      </w:divBdr>
    </w:div>
    <w:div w:id="1614093775">
      <w:bodyDiv w:val="1"/>
      <w:marLeft w:val="0"/>
      <w:marRight w:val="0"/>
      <w:marTop w:val="0"/>
      <w:marBottom w:val="0"/>
      <w:divBdr>
        <w:top w:val="none" w:sz="0" w:space="0" w:color="auto"/>
        <w:left w:val="none" w:sz="0" w:space="0" w:color="auto"/>
        <w:bottom w:val="none" w:sz="0" w:space="0" w:color="auto"/>
        <w:right w:val="none" w:sz="0" w:space="0" w:color="auto"/>
      </w:divBdr>
    </w:div>
    <w:div w:id="1631549543">
      <w:bodyDiv w:val="1"/>
      <w:marLeft w:val="0"/>
      <w:marRight w:val="0"/>
      <w:marTop w:val="0"/>
      <w:marBottom w:val="0"/>
      <w:divBdr>
        <w:top w:val="none" w:sz="0" w:space="0" w:color="auto"/>
        <w:left w:val="none" w:sz="0" w:space="0" w:color="auto"/>
        <w:bottom w:val="none" w:sz="0" w:space="0" w:color="auto"/>
        <w:right w:val="none" w:sz="0" w:space="0" w:color="auto"/>
      </w:divBdr>
    </w:div>
    <w:div w:id="1688360405">
      <w:bodyDiv w:val="1"/>
      <w:marLeft w:val="0"/>
      <w:marRight w:val="0"/>
      <w:marTop w:val="0"/>
      <w:marBottom w:val="0"/>
      <w:divBdr>
        <w:top w:val="none" w:sz="0" w:space="0" w:color="auto"/>
        <w:left w:val="none" w:sz="0" w:space="0" w:color="auto"/>
        <w:bottom w:val="none" w:sz="0" w:space="0" w:color="auto"/>
        <w:right w:val="none" w:sz="0" w:space="0" w:color="auto"/>
      </w:divBdr>
    </w:div>
    <w:div w:id="1714036297">
      <w:bodyDiv w:val="1"/>
      <w:marLeft w:val="0"/>
      <w:marRight w:val="0"/>
      <w:marTop w:val="0"/>
      <w:marBottom w:val="0"/>
      <w:divBdr>
        <w:top w:val="none" w:sz="0" w:space="0" w:color="auto"/>
        <w:left w:val="none" w:sz="0" w:space="0" w:color="auto"/>
        <w:bottom w:val="none" w:sz="0" w:space="0" w:color="auto"/>
        <w:right w:val="none" w:sz="0" w:space="0" w:color="auto"/>
      </w:divBdr>
    </w:div>
    <w:div w:id="1920947469">
      <w:bodyDiv w:val="1"/>
      <w:marLeft w:val="0"/>
      <w:marRight w:val="0"/>
      <w:marTop w:val="0"/>
      <w:marBottom w:val="0"/>
      <w:divBdr>
        <w:top w:val="none" w:sz="0" w:space="0" w:color="auto"/>
        <w:left w:val="none" w:sz="0" w:space="0" w:color="auto"/>
        <w:bottom w:val="none" w:sz="0" w:space="0" w:color="auto"/>
        <w:right w:val="none" w:sz="0" w:space="0" w:color="auto"/>
      </w:divBdr>
    </w:div>
    <w:div w:id="2040354575">
      <w:bodyDiv w:val="1"/>
      <w:marLeft w:val="0"/>
      <w:marRight w:val="0"/>
      <w:marTop w:val="0"/>
      <w:marBottom w:val="0"/>
      <w:divBdr>
        <w:top w:val="none" w:sz="0" w:space="0" w:color="auto"/>
        <w:left w:val="none" w:sz="0" w:space="0" w:color="auto"/>
        <w:bottom w:val="none" w:sz="0" w:space="0" w:color="auto"/>
        <w:right w:val="none" w:sz="0" w:space="0" w:color="auto"/>
      </w:divBdr>
    </w:div>
    <w:div w:id="2076779244">
      <w:bodyDiv w:val="1"/>
      <w:marLeft w:val="0"/>
      <w:marRight w:val="0"/>
      <w:marTop w:val="0"/>
      <w:marBottom w:val="0"/>
      <w:divBdr>
        <w:top w:val="none" w:sz="0" w:space="0" w:color="auto"/>
        <w:left w:val="none" w:sz="0" w:space="0" w:color="auto"/>
        <w:bottom w:val="none" w:sz="0" w:space="0" w:color="auto"/>
        <w:right w:val="none" w:sz="0" w:space="0" w:color="auto"/>
      </w:divBdr>
    </w:div>
    <w:div w:id="213143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www.facebook.com/groups/82956888383924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anberrahistory.org.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n@canberrahistory.org.au"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www.canberrahistory.org.au/books-for-sale.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9DF99-5779-46FD-8BB8-087E3B7E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Pages>
  <Words>7287</Words>
  <Characters>41541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Liz Swain</cp:lastModifiedBy>
  <cp:revision>95</cp:revision>
  <cp:lastPrinted>2025-08-22T02:03:00Z</cp:lastPrinted>
  <dcterms:created xsi:type="dcterms:W3CDTF">2023-09-05T04:33:00Z</dcterms:created>
  <dcterms:modified xsi:type="dcterms:W3CDTF">2025-09-01T00:41:00Z</dcterms:modified>
</cp:coreProperties>
</file>